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A03" w:rsidRDefault="00ED4A03" w:rsidP="00ED4A03">
      <w:pPr>
        <w:jc w:val="both"/>
        <w:rPr>
          <w:b/>
          <w:sz w:val="28"/>
          <w:szCs w:val="28"/>
          <w:lang w:val="en-US"/>
        </w:rPr>
      </w:pPr>
      <w:bookmarkStart w:id="0" w:name="_Hlk63855875"/>
    </w:p>
    <w:bookmarkEnd w:id="0"/>
    <w:tbl>
      <w:tblPr>
        <w:tblW w:w="9675" w:type="dxa"/>
        <w:tblLayout w:type="fixed"/>
        <w:tblLook w:val="04A0"/>
      </w:tblPr>
      <w:tblGrid>
        <w:gridCol w:w="3723"/>
        <w:gridCol w:w="2242"/>
        <w:gridCol w:w="3710"/>
      </w:tblGrid>
      <w:tr w:rsidR="00ED4A03" w:rsidTr="006D2097">
        <w:trPr>
          <w:trHeight w:val="2510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D4A03" w:rsidRDefault="00ED4A03" w:rsidP="006D2097">
            <w:pPr>
              <w:spacing w:line="276" w:lineRule="auto"/>
              <w:jc w:val="center"/>
              <w:rPr>
                <w:b/>
                <w:shadow/>
                <w:sz w:val="20"/>
                <w:szCs w:val="28"/>
                <w:lang w:val="en-US" w:eastAsia="en-US"/>
              </w:rPr>
            </w:pPr>
          </w:p>
          <w:p w:rsidR="00ED4A03" w:rsidRDefault="00ED4A03" w:rsidP="006D2097">
            <w:pPr>
              <w:spacing w:line="276" w:lineRule="auto"/>
              <w:jc w:val="center"/>
              <w:rPr>
                <w:b/>
                <w:shadow/>
                <w:szCs w:val="20"/>
                <w:lang w:val="en-US" w:eastAsia="en-US"/>
              </w:rPr>
            </w:pPr>
            <w:r>
              <w:rPr>
                <w:b/>
                <w:shadow/>
                <w:lang w:val="en-US" w:eastAsia="en-US"/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  <w:shadow/>
                    <w:lang w:val="en-US" w:eastAsia="en-US"/>
                  </w:rPr>
                  <w:t>MOLDOVA</w:t>
                </w:r>
              </w:smartTag>
            </w:smartTag>
          </w:p>
          <w:p w:rsidR="00ED4A03" w:rsidRDefault="00ED4A03" w:rsidP="00223486">
            <w:pPr>
              <w:spacing w:line="360" w:lineRule="auto"/>
              <w:rPr>
                <w:b/>
                <w:caps/>
                <w:shadow/>
                <w:lang w:val="ro-RO" w:eastAsia="en-US"/>
              </w:rPr>
            </w:pPr>
            <w:r>
              <w:rPr>
                <w:b/>
                <w:shadow/>
                <w:lang w:val="en-US" w:eastAsia="en-US"/>
              </w:rPr>
              <w:t xml:space="preserve">          </w:t>
            </w:r>
            <w:r>
              <w:rPr>
                <w:b/>
                <w:caps/>
                <w:shadow/>
                <w:lang w:val="ro-RO" w:eastAsia="en-US"/>
              </w:rPr>
              <w:t>Raional Orhei</w:t>
            </w:r>
          </w:p>
          <w:p w:rsidR="00ED4A03" w:rsidRDefault="00ED4A03" w:rsidP="006D2097">
            <w:pPr>
              <w:spacing w:line="276" w:lineRule="auto"/>
              <w:rPr>
                <w:b/>
                <w:noProof/>
                <w:lang w:val="en-US" w:eastAsia="en-US"/>
              </w:rPr>
            </w:pPr>
            <w:r>
              <w:rPr>
                <w:b/>
                <w:shadow/>
                <w:szCs w:val="28"/>
                <w:lang w:val="ro-RO" w:eastAsia="en-US"/>
              </w:rPr>
              <w:t xml:space="preserve">       </w:t>
            </w:r>
            <w:r>
              <w:rPr>
                <w:b/>
                <w:shadow/>
                <w:sz w:val="22"/>
                <w:szCs w:val="22"/>
                <w:lang w:val="ro-RO" w:eastAsia="en-US"/>
              </w:rPr>
              <w:t>CONSILIUL COMUNAL</w:t>
            </w:r>
          </w:p>
          <w:p w:rsidR="00ED4A03" w:rsidRDefault="00ED4A03" w:rsidP="00223486">
            <w:pPr>
              <w:spacing w:line="360" w:lineRule="auto"/>
              <w:jc w:val="center"/>
              <w:rPr>
                <w:b/>
                <w:shadow/>
                <w:sz w:val="20"/>
                <w:szCs w:val="28"/>
                <w:lang w:val="en-US" w:eastAsia="en-US"/>
              </w:rPr>
            </w:pPr>
            <w:r>
              <w:rPr>
                <w:b/>
                <w:caps/>
                <w:shadow/>
                <w:sz w:val="22"/>
                <w:szCs w:val="22"/>
                <w:lang w:val="ro-RO" w:eastAsia="en-US"/>
              </w:rPr>
              <w:t>Jora de Mijloc</w:t>
            </w:r>
          </w:p>
          <w:p w:rsidR="00ED4A03" w:rsidRDefault="00ED4A03" w:rsidP="006D2097">
            <w:pPr>
              <w:spacing w:line="276" w:lineRule="auto"/>
              <w:rPr>
                <w:b/>
                <w:noProof/>
                <w:lang w:val="en-US" w:eastAsia="en-US"/>
              </w:rPr>
            </w:pPr>
            <w:r>
              <w:rPr>
                <w:b/>
                <w:noProof/>
                <w:sz w:val="22"/>
                <w:szCs w:val="22"/>
                <w:lang w:val="en-US" w:eastAsia="en-US"/>
              </w:rPr>
              <w:t xml:space="preserve">     </w:t>
            </w:r>
            <w:r>
              <w:rPr>
                <w:b/>
                <w:noProof/>
                <w:sz w:val="22"/>
                <w:szCs w:val="22"/>
                <w:lang w:val="ro-RO" w:eastAsia="en-US"/>
              </w:rPr>
              <w:t>MD 3534 com. Jora de Mijloc</w:t>
            </w:r>
          </w:p>
          <w:p w:rsidR="00ED4A03" w:rsidRDefault="00ED4A03" w:rsidP="006D2097">
            <w:pPr>
              <w:spacing w:line="276" w:lineRule="auto"/>
              <w:jc w:val="center"/>
              <w:rPr>
                <w:b/>
                <w:noProof/>
                <w:lang w:val="ro-RO" w:eastAsia="en-US"/>
              </w:rPr>
            </w:pPr>
            <w:r>
              <w:rPr>
                <w:b/>
                <w:noProof/>
                <w:sz w:val="22"/>
                <w:szCs w:val="22"/>
                <w:lang w:val="ro-RO" w:eastAsia="en-US"/>
              </w:rPr>
              <w:t>Tel. (235)-69-3-13, 69-2-36</w:t>
            </w:r>
          </w:p>
          <w:p w:rsidR="00ED4A03" w:rsidRDefault="00ED4A03" w:rsidP="006D2097">
            <w:pPr>
              <w:spacing w:line="276" w:lineRule="auto"/>
              <w:jc w:val="center"/>
              <w:rPr>
                <w:b/>
                <w:szCs w:val="28"/>
                <w:lang w:val="ro-RO" w:eastAsia="en-US"/>
              </w:rPr>
            </w:pPr>
            <w:r>
              <w:rPr>
                <w:b/>
                <w:noProof/>
                <w:sz w:val="22"/>
                <w:szCs w:val="22"/>
                <w:lang w:val="ro-RO" w:eastAsia="en-US"/>
              </w:rPr>
              <w:t>C/f 1007601001684</w:t>
            </w:r>
            <w:r>
              <w:rPr>
                <w:b/>
                <w:noProof/>
                <w:lang w:val="ro-RO" w:eastAsia="en-US"/>
              </w:rPr>
              <w:t xml:space="preserve">                   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D4A03" w:rsidRDefault="00ED4A03" w:rsidP="006D2097">
            <w:pPr>
              <w:spacing w:line="276" w:lineRule="auto"/>
              <w:jc w:val="center"/>
              <w:rPr>
                <w:b/>
                <w:noProof/>
                <w:sz w:val="28"/>
                <w:szCs w:val="28"/>
                <w:lang w:val="en-US" w:eastAsia="en-US"/>
              </w:rPr>
            </w:pPr>
          </w:p>
          <w:p w:rsidR="00ED4A03" w:rsidRDefault="00ED4A03" w:rsidP="006D2097">
            <w:pPr>
              <w:spacing w:line="276" w:lineRule="auto"/>
              <w:rPr>
                <w:b/>
                <w:szCs w:val="28"/>
                <w:lang w:val="ro-RO" w:eastAsia="en-US"/>
              </w:rPr>
            </w:pPr>
            <w:r>
              <w:rPr>
                <w:b/>
                <w:noProof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b/>
                <w:noProof/>
              </w:rPr>
              <w:drawing>
                <wp:inline distT="0" distB="0" distL="0" distR="0">
                  <wp:extent cx="893445" cy="1052830"/>
                  <wp:effectExtent l="19050" t="0" r="1905" b="0"/>
                  <wp:docPr id="1" name="Рисунок 2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1052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D4A03" w:rsidRDefault="00ED4A03" w:rsidP="006D2097">
            <w:pPr>
              <w:spacing w:line="276" w:lineRule="auto"/>
              <w:jc w:val="center"/>
              <w:rPr>
                <w:b/>
                <w:shadow/>
                <w:noProof/>
                <w:sz w:val="20"/>
                <w:szCs w:val="28"/>
                <w:lang w:val="ro-RO" w:eastAsia="en-US"/>
              </w:rPr>
            </w:pPr>
          </w:p>
          <w:p w:rsidR="00ED4A03" w:rsidRDefault="00ED4A03" w:rsidP="006D2097">
            <w:pPr>
              <w:spacing w:line="276" w:lineRule="auto"/>
              <w:jc w:val="center"/>
              <w:rPr>
                <w:b/>
                <w:shadow/>
                <w:noProof/>
                <w:szCs w:val="20"/>
                <w:lang w:val="ro-RO" w:eastAsia="en-US"/>
              </w:rPr>
            </w:pPr>
            <w:r>
              <w:rPr>
                <w:b/>
                <w:shadow/>
                <w:noProof/>
                <w:lang w:val="ro-RO" w:eastAsia="en-US"/>
              </w:rPr>
              <w:t>РЕСПУБЛИКА МОЛДОВА</w:t>
            </w:r>
          </w:p>
          <w:p w:rsidR="00ED4A03" w:rsidRPr="007A6ECD" w:rsidRDefault="00ED4A03" w:rsidP="00223486">
            <w:pPr>
              <w:spacing w:line="360" w:lineRule="auto"/>
              <w:rPr>
                <w:b/>
                <w:shadow/>
                <w:lang w:val="ro-MO" w:eastAsia="en-US"/>
              </w:rPr>
            </w:pPr>
            <w:r>
              <w:rPr>
                <w:b/>
                <w:shadow/>
                <w:lang w:val="ro-RO" w:eastAsia="en-US"/>
              </w:rPr>
              <w:t xml:space="preserve">       </w:t>
            </w:r>
            <w:r>
              <w:rPr>
                <w:b/>
                <w:shadow/>
                <w:lang w:eastAsia="en-US"/>
              </w:rPr>
              <w:t>ОРХЕЙСКИЙ РАЙОН</w:t>
            </w:r>
          </w:p>
          <w:p w:rsidR="00ED4A03" w:rsidRDefault="00ED4A03" w:rsidP="006D2097">
            <w:pPr>
              <w:spacing w:line="276" w:lineRule="auto"/>
              <w:jc w:val="center"/>
              <w:rPr>
                <w:b/>
                <w:szCs w:val="28"/>
                <w:lang w:val="ro-RO" w:eastAsia="en-US"/>
              </w:rPr>
            </w:pPr>
            <w:r>
              <w:rPr>
                <w:b/>
                <w:shadow/>
                <w:lang w:eastAsia="en-US"/>
              </w:rPr>
              <w:t xml:space="preserve">КОММУНАЛЬНЫЙ СОВЕТ </w:t>
            </w:r>
          </w:p>
          <w:p w:rsidR="00ED4A03" w:rsidRDefault="00ED4A03" w:rsidP="00223486">
            <w:pPr>
              <w:spacing w:line="360" w:lineRule="auto"/>
              <w:jc w:val="center"/>
              <w:rPr>
                <w:b/>
                <w:shadow/>
                <w:szCs w:val="20"/>
                <w:lang w:eastAsia="en-US"/>
              </w:rPr>
            </w:pPr>
            <w:r>
              <w:rPr>
                <w:b/>
                <w:shadow/>
                <w:lang w:eastAsia="en-US"/>
              </w:rPr>
              <w:t>ЖОРА ДЕ МИЖЛОК</w:t>
            </w:r>
          </w:p>
          <w:p w:rsidR="00ED4A03" w:rsidRDefault="00ED4A03" w:rsidP="006D209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hadow/>
                <w:sz w:val="22"/>
                <w:szCs w:val="22"/>
                <w:lang w:val="ro-MO" w:eastAsia="en-US"/>
              </w:rPr>
              <w:t xml:space="preserve">       </w:t>
            </w:r>
            <w:r>
              <w:rPr>
                <w:b/>
                <w:sz w:val="22"/>
                <w:szCs w:val="22"/>
                <w:lang w:val="ro-RO" w:eastAsia="en-US"/>
              </w:rPr>
              <w:t>МД 3534</w:t>
            </w:r>
            <w:r>
              <w:rPr>
                <w:b/>
                <w:sz w:val="22"/>
                <w:szCs w:val="22"/>
                <w:lang w:eastAsia="en-US"/>
              </w:rPr>
              <w:t xml:space="preserve"> ком</w:t>
            </w:r>
            <w:r>
              <w:rPr>
                <w:b/>
                <w:sz w:val="22"/>
                <w:szCs w:val="22"/>
                <w:lang w:val="ro-RO" w:eastAsia="en-US"/>
              </w:rPr>
              <w:t xml:space="preserve">. </w:t>
            </w:r>
            <w:r>
              <w:rPr>
                <w:b/>
                <w:sz w:val="22"/>
                <w:szCs w:val="22"/>
                <w:lang w:eastAsia="en-US"/>
              </w:rPr>
              <w:t xml:space="preserve">Жора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деМижлок</w:t>
            </w:r>
            <w:proofErr w:type="spellEnd"/>
          </w:p>
          <w:p w:rsidR="00ED4A03" w:rsidRDefault="00ED4A03" w:rsidP="006D209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Тел. (235)-</w:t>
            </w:r>
            <w:r>
              <w:rPr>
                <w:b/>
                <w:sz w:val="22"/>
                <w:szCs w:val="22"/>
                <w:lang w:eastAsia="en-US"/>
              </w:rPr>
              <w:t>55</w:t>
            </w:r>
            <w:r>
              <w:rPr>
                <w:b/>
                <w:sz w:val="22"/>
                <w:szCs w:val="22"/>
                <w:lang w:val="ro-RO" w:eastAsia="en-US"/>
              </w:rPr>
              <w:t>-1</w:t>
            </w:r>
            <w:r>
              <w:rPr>
                <w:b/>
                <w:sz w:val="22"/>
                <w:szCs w:val="22"/>
                <w:lang w:eastAsia="en-US"/>
              </w:rPr>
              <w:t>-36, 55-2-36</w:t>
            </w:r>
          </w:p>
          <w:p w:rsidR="00ED4A03" w:rsidRDefault="00ED4A03" w:rsidP="006D2097">
            <w:pPr>
              <w:spacing w:line="276" w:lineRule="auto"/>
              <w:jc w:val="center"/>
              <w:rPr>
                <w:b/>
                <w:noProof/>
                <w:lang w:val="ro-RO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К/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ф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noProof/>
                <w:sz w:val="22"/>
                <w:szCs w:val="22"/>
                <w:lang w:val="ro-RO" w:eastAsia="en-US"/>
              </w:rPr>
              <w:t>1007601001684</w:t>
            </w:r>
          </w:p>
        </w:tc>
      </w:tr>
    </w:tbl>
    <w:p w:rsidR="00223486" w:rsidRDefault="00ED4A03" w:rsidP="00ED4A03">
      <w:pPr>
        <w:spacing w:line="276" w:lineRule="auto"/>
        <w:rPr>
          <w:b/>
          <w:lang w:val="ro-MO"/>
        </w:rPr>
      </w:pPr>
      <w:r w:rsidRPr="00725EE0">
        <w:rPr>
          <w:b/>
        </w:rPr>
        <w:t xml:space="preserve"> </w:t>
      </w:r>
      <w:r w:rsidRPr="009C6870">
        <w:rPr>
          <w:b/>
          <w:lang w:val="ro-MO"/>
        </w:rPr>
        <w:t xml:space="preserve">                                               </w:t>
      </w:r>
      <w:r>
        <w:rPr>
          <w:b/>
          <w:lang w:val="ro-MO"/>
        </w:rPr>
        <w:t xml:space="preserve">           </w:t>
      </w:r>
    </w:p>
    <w:p w:rsidR="00ED4A03" w:rsidRPr="00223486" w:rsidRDefault="00ED4A03" w:rsidP="00223486">
      <w:pPr>
        <w:spacing w:line="276" w:lineRule="auto"/>
        <w:jc w:val="center"/>
        <w:rPr>
          <w:b/>
          <w:sz w:val="28"/>
          <w:szCs w:val="28"/>
          <w:lang w:val="ro-MO"/>
        </w:rPr>
      </w:pPr>
      <w:r w:rsidRPr="00223486">
        <w:rPr>
          <w:b/>
          <w:sz w:val="28"/>
          <w:szCs w:val="28"/>
          <w:lang w:val="en-US"/>
        </w:rPr>
        <w:t xml:space="preserve">D E C I Z I </w:t>
      </w:r>
      <w:proofErr w:type="gramStart"/>
      <w:r w:rsidRPr="00223486">
        <w:rPr>
          <w:b/>
          <w:sz w:val="28"/>
          <w:szCs w:val="28"/>
          <w:lang w:val="en-US"/>
        </w:rPr>
        <w:t>E  nr</w:t>
      </w:r>
      <w:proofErr w:type="gramEnd"/>
      <w:r w:rsidRPr="00223486">
        <w:rPr>
          <w:b/>
          <w:sz w:val="28"/>
          <w:szCs w:val="28"/>
          <w:lang w:val="en-US"/>
        </w:rPr>
        <w:t xml:space="preserve">. </w:t>
      </w:r>
      <w:r w:rsidR="00173949">
        <w:rPr>
          <w:b/>
          <w:sz w:val="28"/>
          <w:szCs w:val="28"/>
          <w:lang w:val="en-US"/>
        </w:rPr>
        <w:t>____________</w:t>
      </w:r>
    </w:p>
    <w:p w:rsidR="00ED4A03" w:rsidRDefault="00ED4A03" w:rsidP="00ED4A03">
      <w:pPr>
        <w:spacing w:line="276" w:lineRule="auto"/>
        <w:rPr>
          <w:b/>
          <w:lang w:val="en-US"/>
        </w:rPr>
      </w:pPr>
      <w:r>
        <w:rPr>
          <w:b/>
          <w:lang w:val="ro-MO"/>
        </w:rPr>
        <w:t xml:space="preserve">                                                                </w:t>
      </w:r>
      <w:proofErr w:type="gramStart"/>
      <w:r w:rsidRPr="009C6870">
        <w:rPr>
          <w:b/>
          <w:lang w:val="en-US"/>
        </w:rPr>
        <w:t>din</w:t>
      </w:r>
      <w:proofErr w:type="gramEnd"/>
      <w:r w:rsidRPr="009C6870">
        <w:rPr>
          <w:b/>
          <w:lang w:val="en-US"/>
        </w:rPr>
        <w:t xml:space="preserve">   </w:t>
      </w:r>
      <w:r w:rsidR="00223486">
        <w:rPr>
          <w:b/>
          <w:lang w:val="en-US"/>
        </w:rPr>
        <w:t>____</w:t>
      </w:r>
      <w:r w:rsidRPr="009C6870">
        <w:rPr>
          <w:b/>
          <w:lang w:val="en-US"/>
        </w:rPr>
        <w:t xml:space="preserve"> </w:t>
      </w:r>
      <w:r w:rsidR="00173949">
        <w:rPr>
          <w:b/>
          <w:lang w:val="en-US"/>
        </w:rPr>
        <w:t>_____________</w:t>
      </w:r>
      <w:r w:rsidRPr="009C6870">
        <w:rPr>
          <w:b/>
          <w:lang w:val="en-US"/>
        </w:rPr>
        <w:t>.2022</w:t>
      </w:r>
    </w:p>
    <w:p w:rsidR="00223486" w:rsidRPr="009C6870" w:rsidRDefault="00223486" w:rsidP="00ED4A03">
      <w:pPr>
        <w:spacing w:line="276" w:lineRule="auto"/>
        <w:rPr>
          <w:b/>
          <w:lang w:val="ro-MO"/>
        </w:rPr>
      </w:pPr>
    </w:p>
    <w:p w:rsidR="00ED4A03" w:rsidRDefault="00ED4A03" w:rsidP="00ED4A03">
      <w:pPr>
        <w:rPr>
          <w:b/>
          <w:iCs/>
          <w:lang w:val="ro-RO"/>
        </w:rPr>
      </w:pPr>
      <w:r>
        <w:rPr>
          <w:b/>
          <w:iCs/>
          <w:lang w:val="ro-RO"/>
        </w:rPr>
        <w:t xml:space="preserve"> „Cu privire la iniţierea lucrărilor cadastrale </w:t>
      </w:r>
    </w:p>
    <w:p w:rsidR="00ED4A03" w:rsidRDefault="00ED4A03" w:rsidP="00ED4A03">
      <w:pPr>
        <w:rPr>
          <w:b/>
          <w:iCs/>
          <w:lang w:val="ro-RO"/>
        </w:rPr>
      </w:pPr>
      <w:r>
        <w:rPr>
          <w:b/>
          <w:iCs/>
          <w:lang w:val="ro-RO"/>
        </w:rPr>
        <w:t xml:space="preserve"> de delimitare a terenurilor propietate publică</w:t>
      </w:r>
    </w:p>
    <w:p w:rsidR="00ED4A03" w:rsidRDefault="00ED4A03" w:rsidP="00ED4A03">
      <w:pPr>
        <w:rPr>
          <w:b/>
          <w:lang w:val="ro-RO"/>
        </w:rPr>
      </w:pPr>
      <w:r>
        <w:rPr>
          <w:b/>
          <w:iCs/>
          <w:lang w:val="ro-RO"/>
        </w:rPr>
        <w:t>a UAT Jora de Mijloc</w:t>
      </w:r>
      <w:r>
        <w:rPr>
          <w:b/>
          <w:lang w:val="ro-RO"/>
        </w:rPr>
        <w:t xml:space="preserve">”  </w:t>
      </w:r>
    </w:p>
    <w:p w:rsidR="00ED4A03" w:rsidRDefault="00ED4A03" w:rsidP="00ED4A03">
      <w:pPr>
        <w:rPr>
          <w:b/>
          <w:sz w:val="20"/>
          <w:szCs w:val="20"/>
          <w:lang w:val="it-IT"/>
        </w:rPr>
      </w:pPr>
    </w:p>
    <w:p w:rsidR="00223486" w:rsidRDefault="00ED4A03" w:rsidP="00223486">
      <w:pPr>
        <w:spacing w:line="276" w:lineRule="auto"/>
        <w:jc w:val="both"/>
        <w:rPr>
          <w:lang w:val="ro-RO"/>
        </w:rPr>
      </w:pPr>
      <w:r>
        <w:rPr>
          <w:lang w:val="it-IT"/>
        </w:rPr>
        <w:t xml:space="preserve">        În conformitate cu art.14 alin.(2) din</w:t>
      </w:r>
      <w:r>
        <w:rPr>
          <w:lang w:val="ro-RO"/>
        </w:rPr>
        <w:t xml:space="preserve"> Legea privind administraţia publică locală, nr.436 / 2006, a</w:t>
      </w:r>
      <w:r w:rsidR="00223486">
        <w:rPr>
          <w:lang w:val="ro-RO"/>
        </w:rPr>
        <w:t xml:space="preserve">rt.16, aliniatul(1), lit(b) din </w:t>
      </w:r>
      <w:r>
        <w:rPr>
          <w:lang w:val="ro-RO"/>
        </w:rPr>
        <w:t xml:space="preserve">Legea nr.29 /2018 privind delimitarea proprietății publice, Notei informative prezentată de dl.Ion Voica, specialist principal în primărie, avizul comisiei consultative de specialitate, Consiliul comunei Jora de Mijloc,  </w:t>
      </w:r>
    </w:p>
    <w:p w:rsidR="00223486" w:rsidRPr="00223486" w:rsidRDefault="00ED4A03" w:rsidP="00223486">
      <w:pPr>
        <w:spacing w:line="360" w:lineRule="auto"/>
        <w:rPr>
          <w:sz w:val="28"/>
          <w:szCs w:val="28"/>
          <w:lang w:val="ro-RO"/>
        </w:rPr>
      </w:pPr>
      <w:r w:rsidRPr="00223486">
        <w:rPr>
          <w:b/>
          <w:sz w:val="28"/>
          <w:szCs w:val="28"/>
          <w:lang w:val="ro-RO"/>
        </w:rPr>
        <w:t>DECIDE</w:t>
      </w:r>
      <w:r w:rsidRPr="00223486">
        <w:rPr>
          <w:sz w:val="28"/>
          <w:szCs w:val="28"/>
          <w:lang w:val="ro-RO"/>
        </w:rPr>
        <w:t>:</w:t>
      </w:r>
    </w:p>
    <w:p w:rsidR="00223486" w:rsidRDefault="00ED4A03" w:rsidP="00ED4A03">
      <w:pPr>
        <w:jc w:val="both"/>
        <w:rPr>
          <w:lang w:val="it-IT"/>
        </w:rPr>
      </w:pPr>
      <w:r>
        <w:rPr>
          <w:lang w:val="it-IT"/>
        </w:rPr>
        <w:t>1.</w:t>
      </w:r>
      <w:r w:rsidR="00223486">
        <w:rPr>
          <w:lang w:val="it-IT"/>
        </w:rPr>
        <w:t xml:space="preserve"> </w:t>
      </w:r>
      <w:r>
        <w:rPr>
          <w:lang w:val="it-IT"/>
        </w:rPr>
        <w:t>Se ia act de informația despre inițierea lucrărilor cadastrale în teritoriul comunei Jora de Mijloc, raionul  Orhei .</w:t>
      </w:r>
    </w:p>
    <w:p w:rsidR="00ED4A03" w:rsidRDefault="00ED4A03" w:rsidP="00691781">
      <w:pPr>
        <w:spacing w:line="276" w:lineRule="auto"/>
        <w:jc w:val="both"/>
        <w:rPr>
          <w:lang w:val="ro-RO"/>
        </w:rPr>
      </w:pPr>
      <w:r>
        <w:rPr>
          <w:lang w:val="it-IT"/>
        </w:rPr>
        <w:t>2.</w:t>
      </w:r>
      <w:r w:rsidR="00223486">
        <w:rPr>
          <w:lang w:val="it-IT"/>
        </w:rPr>
        <w:t xml:space="preserve"> </w:t>
      </w:r>
      <w:r w:rsidRPr="001B6716">
        <w:rPr>
          <w:lang w:val="ro-RO"/>
        </w:rPr>
        <w:t xml:space="preserve">Se  acceptă  inițierea procedurilor de delimitare selectivă </w:t>
      </w:r>
      <w:r>
        <w:rPr>
          <w:lang w:val="ro-RO"/>
        </w:rPr>
        <w:t>a  terenurilor</w:t>
      </w:r>
      <w:r w:rsidRPr="001B6716">
        <w:rPr>
          <w:lang w:val="ro-RO"/>
        </w:rPr>
        <w:t xml:space="preserve"> proprietate publică a UAT Jora de  Mijloc, raionul Orhei,</w:t>
      </w:r>
      <w:r>
        <w:rPr>
          <w:lang w:val="ro-RO"/>
        </w:rPr>
        <w:t xml:space="preserve"> după cum urmează :</w:t>
      </w:r>
    </w:p>
    <w:p w:rsidR="00ED4A03" w:rsidRPr="001B6716" w:rsidRDefault="00ED4A03" w:rsidP="00ED4A03">
      <w:pPr>
        <w:jc w:val="both"/>
        <w:rPr>
          <w:lang w:val="ro-RO"/>
        </w:rPr>
      </w:pPr>
      <w:r>
        <w:rPr>
          <w:lang w:val="ro-RO"/>
        </w:rPr>
        <w:t xml:space="preserve">    -   </w:t>
      </w:r>
      <w:r w:rsidRPr="009C6870">
        <w:rPr>
          <w:b/>
          <w:lang w:val="ro-RO"/>
        </w:rPr>
        <w:t>terenul</w:t>
      </w:r>
      <w:r>
        <w:rPr>
          <w:lang w:val="ro-RO"/>
        </w:rPr>
        <w:t>, conturul</w:t>
      </w:r>
      <w:r w:rsidR="00223486" w:rsidRPr="00223486">
        <w:rPr>
          <w:lang w:val="ro-RO"/>
        </w:rPr>
        <w:t xml:space="preserve"> </w:t>
      </w:r>
      <w:r w:rsidR="00223486">
        <w:rPr>
          <w:lang w:val="ro-RO"/>
        </w:rPr>
        <w:t>nr.</w:t>
      </w:r>
      <w:r w:rsidR="00164539">
        <w:rPr>
          <w:lang w:val="ro-RO"/>
        </w:rPr>
        <w:t>984</w:t>
      </w:r>
      <w:r w:rsidR="00223486">
        <w:rPr>
          <w:lang w:val="ro-RO"/>
        </w:rPr>
        <w:t xml:space="preserve"> </w:t>
      </w:r>
      <w:r w:rsidRPr="001B6716">
        <w:rPr>
          <w:lang w:val="ro-RO"/>
        </w:rPr>
        <w:t>conform</w:t>
      </w:r>
      <w:r>
        <w:rPr>
          <w:lang w:val="ro-RO"/>
        </w:rPr>
        <w:t xml:space="preserve"> </w:t>
      </w:r>
      <w:r w:rsidRPr="001B6716">
        <w:rPr>
          <w:lang w:val="ro-RO"/>
        </w:rPr>
        <w:t>mat</w:t>
      </w:r>
      <w:r w:rsidR="00223486">
        <w:rPr>
          <w:lang w:val="ro-RO"/>
        </w:rPr>
        <w:t xml:space="preserve">erialelor evidenței cantitatve </w:t>
      </w:r>
      <w:r>
        <w:rPr>
          <w:lang w:val="ro-RO"/>
        </w:rPr>
        <w:t>ș</w:t>
      </w:r>
      <w:r w:rsidRPr="001B6716">
        <w:rPr>
          <w:lang w:val="ro-RO"/>
        </w:rPr>
        <w:t xml:space="preserve">i calitative </w:t>
      </w:r>
      <w:r>
        <w:rPr>
          <w:lang w:val="ro-RO"/>
        </w:rPr>
        <w:t>zona cadastrală 6443</w:t>
      </w:r>
      <w:r w:rsidR="00173949">
        <w:rPr>
          <w:lang w:val="ro-RO"/>
        </w:rPr>
        <w:t>308</w:t>
      </w:r>
      <w:r w:rsidRPr="001B6716">
        <w:rPr>
          <w:lang w:val="ro-RO"/>
        </w:rPr>
        <w:t xml:space="preserve">, </w:t>
      </w:r>
      <w:r>
        <w:rPr>
          <w:lang w:val="ro-RO"/>
        </w:rPr>
        <w:t xml:space="preserve">cu </w:t>
      </w:r>
      <w:r w:rsidRPr="001B6716">
        <w:rPr>
          <w:lang w:val="ro-RO"/>
        </w:rPr>
        <w:t>suprafaţa</w:t>
      </w:r>
      <w:r>
        <w:rPr>
          <w:lang w:val="ro-RO"/>
        </w:rPr>
        <w:t xml:space="preserve"> aproximativă de</w:t>
      </w:r>
      <w:r w:rsidRPr="001B6716">
        <w:rPr>
          <w:lang w:val="ro-RO"/>
        </w:rPr>
        <w:t xml:space="preserve"> </w:t>
      </w:r>
      <w:r>
        <w:rPr>
          <w:lang w:val="ro-RO"/>
        </w:rPr>
        <w:t>1,</w:t>
      </w:r>
      <w:r w:rsidR="00173949">
        <w:rPr>
          <w:lang w:val="ro-RO"/>
        </w:rPr>
        <w:t>70</w:t>
      </w:r>
      <w:r>
        <w:rPr>
          <w:lang w:val="ro-RO"/>
        </w:rPr>
        <w:t xml:space="preserve"> </w:t>
      </w:r>
      <w:r w:rsidRPr="001B6716">
        <w:rPr>
          <w:lang w:val="ro-RO"/>
        </w:rPr>
        <w:t xml:space="preserve">ha, categoria de destinație </w:t>
      </w:r>
      <w:r>
        <w:rPr>
          <w:lang w:val="ro-RO"/>
        </w:rPr>
        <w:t>– teren destinație agricolă,</w:t>
      </w:r>
      <w:r w:rsidRPr="001B6716">
        <w:rPr>
          <w:lang w:val="ro-RO"/>
        </w:rPr>
        <w:t xml:space="preserve"> </w:t>
      </w:r>
      <w:r w:rsidR="00223486">
        <w:rPr>
          <w:lang w:val="ro-RO"/>
        </w:rPr>
        <w:t>aplasat în intravilanul s.</w:t>
      </w:r>
      <w:r w:rsidR="00173949">
        <w:rPr>
          <w:lang w:val="ro-RO"/>
        </w:rPr>
        <w:t xml:space="preserve">Jora de Mijloc </w:t>
      </w:r>
      <w:r w:rsidR="00223486">
        <w:rPr>
          <w:lang w:val="ro-RO"/>
        </w:rPr>
        <w:t>;</w:t>
      </w:r>
    </w:p>
    <w:p w:rsidR="00ED4A03" w:rsidRPr="001B6716" w:rsidRDefault="00ED4A03" w:rsidP="00ED4A03">
      <w:pPr>
        <w:jc w:val="both"/>
        <w:rPr>
          <w:lang w:val="ro-RO"/>
        </w:rPr>
      </w:pPr>
      <w:r>
        <w:rPr>
          <w:lang w:val="ro-RO"/>
        </w:rPr>
        <w:t xml:space="preserve">-   </w:t>
      </w:r>
      <w:r w:rsidRPr="009C6870">
        <w:rPr>
          <w:b/>
          <w:lang w:val="ro-RO"/>
        </w:rPr>
        <w:t>terenul</w:t>
      </w:r>
      <w:r>
        <w:rPr>
          <w:lang w:val="ro-RO"/>
        </w:rPr>
        <w:t>, conturul</w:t>
      </w:r>
      <w:r w:rsidR="00223486" w:rsidRPr="00223486">
        <w:rPr>
          <w:lang w:val="ro-RO"/>
        </w:rPr>
        <w:t xml:space="preserve"> </w:t>
      </w:r>
      <w:r w:rsidR="00223486">
        <w:rPr>
          <w:lang w:val="ro-RO"/>
        </w:rPr>
        <w:t>nr.</w:t>
      </w:r>
      <w:r w:rsidR="00164539">
        <w:rPr>
          <w:lang w:val="ro-RO"/>
        </w:rPr>
        <w:t>984</w:t>
      </w:r>
      <w:r w:rsidR="00223486">
        <w:rPr>
          <w:lang w:val="ro-RO"/>
        </w:rPr>
        <w:t xml:space="preserve"> </w:t>
      </w:r>
      <w:r w:rsidRPr="001B6716">
        <w:rPr>
          <w:lang w:val="ro-RO"/>
        </w:rPr>
        <w:t>conform</w:t>
      </w:r>
      <w:r>
        <w:rPr>
          <w:lang w:val="ro-RO"/>
        </w:rPr>
        <w:t xml:space="preserve"> </w:t>
      </w:r>
      <w:r w:rsidRPr="001B6716">
        <w:rPr>
          <w:lang w:val="ro-RO"/>
        </w:rPr>
        <w:t>mat</w:t>
      </w:r>
      <w:r w:rsidR="00223486">
        <w:rPr>
          <w:lang w:val="ro-RO"/>
        </w:rPr>
        <w:t xml:space="preserve">erialelor evidenței cantitatve </w:t>
      </w:r>
      <w:r>
        <w:rPr>
          <w:lang w:val="ro-RO"/>
        </w:rPr>
        <w:t>ș</w:t>
      </w:r>
      <w:r w:rsidRPr="001B6716">
        <w:rPr>
          <w:lang w:val="ro-RO"/>
        </w:rPr>
        <w:t>i calitative,</w:t>
      </w:r>
      <w:r w:rsidRPr="00F30596">
        <w:rPr>
          <w:lang w:val="ro-RO"/>
        </w:rPr>
        <w:t xml:space="preserve"> </w:t>
      </w:r>
      <w:r>
        <w:rPr>
          <w:lang w:val="ro-RO"/>
        </w:rPr>
        <w:t>zona cadastrală 6443</w:t>
      </w:r>
      <w:r w:rsidR="00173949">
        <w:rPr>
          <w:lang w:val="ro-RO"/>
        </w:rPr>
        <w:t>308</w:t>
      </w:r>
      <w:r w:rsidRPr="001B6716">
        <w:rPr>
          <w:lang w:val="ro-RO"/>
        </w:rPr>
        <w:t xml:space="preserve"> </w:t>
      </w:r>
      <w:r>
        <w:rPr>
          <w:lang w:val="ro-RO"/>
        </w:rPr>
        <w:t xml:space="preserve">cu </w:t>
      </w:r>
      <w:r w:rsidRPr="001B6716">
        <w:rPr>
          <w:lang w:val="ro-RO"/>
        </w:rPr>
        <w:t>suprafaţa</w:t>
      </w:r>
      <w:r>
        <w:rPr>
          <w:lang w:val="ro-RO"/>
        </w:rPr>
        <w:t xml:space="preserve"> aproximativă de</w:t>
      </w:r>
      <w:r w:rsidRPr="001B6716">
        <w:rPr>
          <w:lang w:val="ro-RO"/>
        </w:rPr>
        <w:t xml:space="preserve"> </w:t>
      </w:r>
      <w:r>
        <w:rPr>
          <w:lang w:val="ro-RO"/>
        </w:rPr>
        <w:t>0,</w:t>
      </w:r>
      <w:r w:rsidR="00173949">
        <w:rPr>
          <w:lang w:val="ro-RO"/>
        </w:rPr>
        <w:t>38</w:t>
      </w:r>
      <w:r>
        <w:rPr>
          <w:lang w:val="ro-RO"/>
        </w:rPr>
        <w:t xml:space="preserve"> </w:t>
      </w:r>
      <w:r w:rsidRPr="001B6716">
        <w:rPr>
          <w:lang w:val="ro-RO"/>
        </w:rPr>
        <w:t xml:space="preserve">ha, categoria de destinație </w:t>
      </w:r>
      <w:r>
        <w:rPr>
          <w:lang w:val="ro-RO"/>
        </w:rPr>
        <w:t>– teren destinație agricolă,</w:t>
      </w:r>
      <w:r w:rsidRPr="001B6716">
        <w:rPr>
          <w:lang w:val="ro-RO"/>
        </w:rPr>
        <w:t xml:space="preserve"> </w:t>
      </w:r>
      <w:r w:rsidR="00223486">
        <w:rPr>
          <w:lang w:val="ro-RO"/>
        </w:rPr>
        <w:t>aplasat în intravilanul s.</w:t>
      </w:r>
      <w:r w:rsidR="00173949">
        <w:rPr>
          <w:lang w:val="ro-RO"/>
        </w:rPr>
        <w:t>Jora de Mijloc</w:t>
      </w:r>
      <w:r w:rsidR="00223486">
        <w:rPr>
          <w:lang w:val="ro-RO"/>
        </w:rPr>
        <w:t>;</w:t>
      </w:r>
    </w:p>
    <w:p w:rsidR="00ED4A03" w:rsidRDefault="00ED4A03" w:rsidP="00ED4A03">
      <w:pPr>
        <w:jc w:val="both"/>
        <w:rPr>
          <w:lang w:val="ro-RO"/>
        </w:rPr>
      </w:pPr>
    </w:p>
    <w:p w:rsidR="00ED4A03" w:rsidRDefault="00ED4A03" w:rsidP="00ED4A03">
      <w:pPr>
        <w:jc w:val="both"/>
        <w:rPr>
          <w:lang w:val="ro-RO"/>
        </w:rPr>
      </w:pPr>
      <w:r>
        <w:rPr>
          <w:lang w:val="ro-RO"/>
        </w:rPr>
        <w:t>3.</w:t>
      </w:r>
      <w:r w:rsidR="00223486">
        <w:rPr>
          <w:lang w:val="ro-RO"/>
        </w:rPr>
        <w:t xml:space="preserve"> </w:t>
      </w:r>
      <w:r>
        <w:rPr>
          <w:lang w:val="ro-RO"/>
        </w:rPr>
        <w:t>Specialistul principal din primărie  va asigura executarea  lucrărilor de delimitare a bunurilor imobile în conformitate cu prevederile legislației  și după întocmirea setului  de documente va prezenta materialele,</w:t>
      </w:r>
      <w:r w:rsidR="00223486">
        <w:rPr>
          <w:lang w:val="ro-RO"/>
        </w:rPr>
        <w:t xml:space="preserve"> </w:t>
      </w:r>
      <w:r>
        <w:rPr>
          <w:lang w:val="ro-RO"/>
        </w:rPr>
        <w:t>Consiliului local pentru aprobare.</w:t>
      </w:r>
    </w:p>
    <w:p w:rsidR="00164539" w:rsidRDefault="00164539" w:rsidP="00164539">
      <w:pPr>
        <w:autoSpaceDE w:val="0"/>
        <w:autoSpaceDN w:val="0"/>
        <w:adjustRightInd w:val="0"/>
        <w:jc w:val="both"/>
        <w:rPr>
          <w:lang w:val="en-US"/>
        </w:rPr>
      </w:pPr>
    </w:p>
    <w:p w:rsidR="00164539" w:rsidRDefault="00164539" w:rsidP="00164539">
      <w:pPr>
        <w:autoSpaceDE w:val="0"/>
        <w:autoSpaceDN w:val="0"/>
        <w:adjustRightInd w:val="0"/>
        <w:jc w:val="both"/>
        <w:rPr>
          <w:lang w:val="ro-RO"/>
        </w:rPr>
      </w:pPr>
      <w:proofErr w:type="gramStart"/>
      <w:r>
        <w:rPr>
          <w:lang w:val="en-US"/>
        </w:rPr>
        <w:t xml:space="preserve">4. </w:t>
      </w:r>
      <w:r>
        <w:rPr>
          <w:lang w:val="ro-RO"/>
        </w:rPr>
        <w:t>Prezenta Decizie își capătă valabilitatea în condițiile prevederilor art.</w:t>
      </w:r>
      <w:proofErr w:type="gramEnd"/>
      <w:r>
        <w:rPr>
          <w:lang w:val="ro-RO"/>
        </w:rPr>
        <w:t xml:space="preserve"> 139 al Codului administrativ     </w:t>
      </w:r>
    </w:p>
    <w:p w:rsidR="00164539" w:rsidRPr="00164539" w:rsidRDefault="00164539" w:rsidP="00164539">
      <w:pPr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 xml:space="preserve">    și poate fi atacată în decurs de 30 de zile, în condițiile legii.</w:t>
      </w:r>
      <w:r>
        <w:rPr>
          <w:lang w:val="en-US"/>
        </w:rPr>
        <w:t xml:space="preserve"> </w:t>
      </w:r>
    </w:p>
    <w:p w:rsidR="00164539" w:rsidRDefault="00164539" w:rsidP="00164539">
      <w:pPr>
        <w:jc w:val="both"/>
        <w:outlineLvl w:val="0"/>
        <w:rPr>
          <w:lang w:val="en-US"/>
        </w:rPr>
      </w:pPr>
    </w:p>
    <w:p w:rsidR="00164539" w:rsidRDefault="00164539" w:rsidP="00164539">
      <w:pPr>
        <w:jc w:val="both"/>
        <w:rPr>
          <w:lang w:val="ro-RO"/>
        </w:rPr>
      </w:pPr>
      <w:r>
        <w:rPr>
          <w:lang w:val="ro-RO"/>
        </w:rPr>
        <w:t xml:space="preserve">5. Actul dat întră în vigoare de la data  înregistrării acestuia  în Registrul de Stat a actelor locale . </w:t>
      </w:r>
    </w:p>
    <w:p w:rsidR="00164539" w:rsidRDefault="00164539" w:rsidP="00164539">
      <w:pPr>
        <w:jc w:val="both"/>
        <w:rPr>
          <w:lang w:val="ro-RO"/>
        </w:rPr>
      </w:pPr>
      <w:r>
        <w:rPr>
          <w:lang w:val="ro-RO"/>
        </w:rPr>
        <w:t xml:space="preserve">    </w:t>
      </w:r>
    </w:p>
    <w:p w:rsidR="00164539" w:rsidRDefault="00164539" w:rsidP="00164539">
      <w:pPr>
        <w:jc w:val="both"/>
        <w:rPr>
          <w:lang w:val="en-US"/>
        </w:rPr>
      </w:pPr>
      <w:r>
        <w:rPr>
          <w:lang w:val="en-US"/>
        </w:rPr>
        <w:t xml:space="preserve">6. </w:t>
      </w:r>
      <w:proofErr w:type="spellStart"/>
      <w:r>
        <w:rPr>
          <w:lang w:val="en-US"/>
        </w:rPr>
        <w:t>Controlul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asupra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indeplinirii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prezentei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Decizii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pune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primarului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comunei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dlui</w:t>
      </w:r>
      <w:proofErr w:type="spellEnd"/>
      <w:r>
        <w:rPr>
          <w:lang w:val="en-US"/>
        </w:rPr>
        <w:t xml:space="preserve"> </w:t>
      </w:r>
      <w:r>
        <w:rPr>
          <w:lang w:val="ro-RO"/>
        </w:rPr>
        <w:t xml:space="preserve"> </w:t>
      </w:r>
      <w:proofErr w:type="spellStart"/>
      <w:r>
        <w:rPr>
          <w:lang w:val="en-US"/>
        </w:rPr>
        <w:t>Serghei</w:t>
      </w:r>
      <w:proofErr w:type="spellEnd"/>
      <w:proofErr w:type="gramEnd"/>
      <w:r>
        <w:rPr>
          <w:lang w:val="en-US"/>
        </w:rPr>
        <w:t xml:space="preserve">  </w:t>
      </w:r>
    </w:p>
    <w:p w:rsidR="00164539" w:rsidRPr="00ED3ECA" w:rsidRDefault="00164539" w:rsidP="00164539">
      <w:pPr>
        <w:jc w:val="both"/>
        <w:rPr>
          <w:lang w:val="en-US"/>
        </w:rPr>
      </w:pPr>
      <w:r>
        <w:rPr>
          <w:lang w:val="en-US"/>
        </w:rPr>
        <w:t xml:space="preserve">    </w:t>
      </w:r>
      <w:proofErr w:type="gramStart"/>
      <w:r>
        <w:rPr>
          <w:lang w:val="en-US"/>
        </w:rPr>
        <w:t>LABLIUC.</w:t>
      </w:r>
      <w:proofErr w:type="gramEnd"/>
    </w:p>
    <w:p w:rsidR="00223486" w:rsidRPr="00094190" w:rsidRDefault="00223486" w:rsidP="00ED4A03">
      <w:pPr>
        <w:jc w:val="both"/>
        <w:rPr>
          <w:lang w:val="ro-RO"/>
        </w:rPr>
      </w:pPr>
    </w:p>
    <w:p w:rsidR="00ED4A03" w:rsidRPr="00223486" w:rsidRDefault="00ED4A03" w:rsidP="00ED4A03">
      <w:pPr>
        <w:pStyle w:val="a4"/>
        <w:spacing w:line="276" w:lineRule="auto"/>
        <w:jc w:val="both"/>
        <w:rPr>
          <w:rFonts w:ascii="Times New Roman" w:hAnsi="Times New Roman" w:cs="Times New Roman"/>
          <w:bCs/>
          <w:lang w:val="ro-RO"/>
        </w:rPr>
      </w:pPr>
    </w:p>
    <w:p w:rsidR="00ED4A03" w:rsidRDefault="00ED4A03" w:rsidP="00ED4A03">
      <w:pPr>
        <w:spacing w:line="276" w:lineRule="auto"/>
        <w:rPr>
          <w:b/>
          <w:lang w:val="ro-RO"/>
        </w:rPr>
      </w:pPr>
    </w:p>
    <w:p w:rsidR="00ED4A03" w:rsidRDefault="00ED4A03" w:rsidP="00ED4A03">
      <w:pPr>
        <w:spacing w:line="276" w:lineRule="auto"/>
        <w:rPr>
          <w:lang w:val="ro-RO"/>
        </w:rPr>
      </w:pPr>
      <w:r>
        <w:rPr>
          <w:b/>
          <w:lang w:val="ro-RO"/>
        </w:rPr>
        <w:t>Preşedinte de sedință</w:t>
      </w:r>
      <w:r>
        <w:rPr>
          <w:lang w:val="ro-RO"/>
        </w:rPr>
        <w:t xml:space="preserve">                                                     </w:t>
      </w:r>
      <w:r w:rsidR="00223486">
        <w:rPr>
          <w:lang w:val="ro-RO"/>
        </w:rPr>
        <w:t xml:space="preserve">           </w:t>
      </w:r>
      <w:r>
        <w:rPr>
          <w:lang w:val="ro-RO"/>
        </w:rPr>
        <w:t>__________</w:t>
      </w:r>
      <w:r w:rsidR="00223486">
        <w:rPr>
          <w:lang w:val="ro-RO"/>
        </w:rPr>
        <w:t>____________________</w:t>
      </w:r>
    </w:p>
    <w:p w:rsidR="00ED4A03" w:rsidRDefault="00ED4A03" w:rsidP="00ED4A03">
      <w:pPr>
        <w:spacing w:line="276" w:lineRule="auto"/>
        <w:rPr>
          <w:sz w:val="28"/>
          <w:szCs w:val="28"/>
          <w:lang w:val="ro-RO"/>
        </w:rPr>
      </w:pPr>
      <w:r>
        <w:rPr>
          <w:b/>
          <w:i/>
          <w:lang w:val="ro-RO"/>
        </w:rPr>
        <w:t>Semnat la data de</w:t>
      </w:r>
      <w:r>
        <w:rPr>
          <w:sz w:val="28"/>
          <w:szCs w:val="28"/>
          <w:lang w:val="ro-RO"/>
        </w:rPr>
        <w:t xml:space="preserve"> ___________</w:t>
      </w:r>
    </w:p>
    <w:p w:rsidR="00ED4A03" w:rsidRDefault="00ED4A03" w:rsidP="00ED4A03">
      <w:pPr>
        <w:spacing w:line="360" w:lineRule="auto"/>
        <w:rPr>
          <w:b/>
          <w:i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                                   </w:t>
      </w:r>
      <w:r>
        <w:rPr>
          <w:b/>
          <w:i/>
          <w:lang w:val="ro-RO"/>
        </w:rPr>
        <w:t>Contrasemnează  :</w:t>
      </w:r>
    </w:p>
    <w:p w:rsidR="00ED4A03" w:rsidRDefault="00ED4A03" w:rsidP="00ED4A03">
      <w:pPr>
        <w:spacing w:line="360" w:lineRule="auto"/>
        <w:rPr>
          <w:b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</w:t>
      </w:r>
      <w:r>
        <w:rPr>
          <w:b/>
          <w:lang w:val="ro-RO"/>
        </w:rPr>
        <w:t>Secretarul  Consiliului comunal Jora de Mijloc</w:t>
      </w:r>
    </w:p>
    <w:p w:rsidR="00ED4A03" w:rsidRDefault="00ED4A03" w:rsidP="00ED4A03">
      <w:pPr>
        <w:spacing w:line="360" w:lineRule="auto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</w:t>
      </w:r>
      <w:r>
        <w:rPr>
          <w:b/>
          <w:lang w:val="ro-RO"/>
        </w:rPr>
        <w:t>Parascovia PANTAZ</w:t>
      </w:r>
      <w:r>
        <w:rPr>
          <w:lang w:val="ro-RO"/>
        </w:rPr>
        <w:t xml:space="preserve"> ___________________</w:t>
      </w:r>
    </w:p>
    <w:p w:rsidR="00ED4A03" w:rsidRDefault="00ED4A03" w:rsidP="00ED4A03">
      <w:pPr>
        <w:jc w:val="both"/>
        <w:rPr>
          <w:b/>
          <w:sz w:val="28"/>
          <w:szCs w:val="28"/>
          <w:lang w:val="en-US"/>
        </w:rPr>
      </w:pPr>
    </w:p>
    <w:p w:rsidR="00725EE0" w:rsidRDefault="00725EE0" w:rsidP="00725EE0">
      <w:pPr>
        <w:rPr>
          <w:lang w:val="ro-M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</w:t>
      </w: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725EE0">
      <w:pPr>
        <w:ind w:right="-23"/>
        <w:rPr>
          <w:b/>
          <w:lang w:val="ro-RO"/>
        </w:rPr>
      </w:pPr>
    </w:p>
    <w:p w:rsidR="00725EE0" w:rsidRDefault="00725EE0" w:rsidP="00535FFF">
      <w:pPr>
        <w:ind w:right="-23"/>
        <w:jc w:val="center"/>
        <w:rPr>
          <w:b/>
          <w:lang w:val="en-US" w:eastAsia="ro-RO"/>
        </w:rPr>
      </w:pPr>
      <w:r>
        <w:rPr>
          <w:b/>
          <w:lang w:val="en-US" w:eastAsia="ro-RO"/>
        </w:rPr>
        <w:t>NOTĂ INFORMATIVĂ</w:t>
      </w:r>
    </w:p>
    <w:p w:rsidR="00725EE0" w:rsidRDefault="00725EE0" w:rsidP="00725EE0">
      <w:pPr>
        <w:outlineLvl w:val="0"/>
        <w:rPr>
          <w:b/>
          <w:lang w:val="en-US" w:eastAsia="ro-RO"/>
        </w:rPr>
      </w:pPr>
    </w:p>
    <w:p w:rsidR="00725EE0" w:rsidRDefault="00725EE0" w:rsidP="00725EE0">
      <w:pPr>
        <w:rPr>
          <w:b/>
          <w:iCs/>
          <w:lang w:val="ro-RO"/>
        </w:rPr>
      </w:pPr>
      <w:r>
        <w:rPr>
          <w:b/>
          <w:lang w:val="en-US" w:eastAsia="ro-RO"/>
        </w:rPr>
        <w:t xml:space="preserve">La </w:t>
      </w:r>
      <w:proofErr w:type="spellStart"/>
      <w:r>
        <w:rPr>
          <w:b/>
          <w:lang w:val="en-US" w:eastAsia="ro-RO"/>
        </w:rPr>
        <w:t>Decizia</w:t>
      </w:r>
      <w:proofErr w:type="spellEnd"/>
      <w:r>
        <w:rPr>
          <w:b/>
          <w:lang w:val="en-US" w:eastAsia="ro-RO"/>
        </w:rPr>
        <w:t xml:space="preserve"> </w:t>
      </w:r>
      <w:proofErr w:type="spellStart"/>
      <w:r>
        <w:rPr>
          <w:b/>
          <w:lang w:val="en-US" w:eastAsia="ro-RO"/>
        </w:rPr>
        <w:t>Consiliului</w:t>
      </w:r>
      <w:proofErr w:type="spellEnd"/>
      <w:r>
        <w:rPr>
          <w:b/>
          <w:lang w:val="en-US" w:eastAsia="ro-RO"/>
        </w:rPr>
        <w:t xml:space="preserve"> </w:t>
      </w:r>
      <w:proofErr w:type="spellStart"/>
      <w:r>
        <w:rPr>
          <w:b/>
          <w:lang w:val="en-US" w:eastAsia="ro-RO"/>
        </w:rPr>
        <w:t>comunal</w:t>
      </w:r>
      <w:proofErr w:type="spellEnd"/>
      <w:r>
        <w:rPr>
          <w:b/>
          <w:lang w:val="en-US" w:eastAsia="ro-RO"/>
        </w:rPr>
        <w:t xml:space="preserve"> </w:t>
      </w:r>
      <w:proofErr w:type="spellStart"/>
      <w:r>
        <w:rPr>
          <w:b/>
          <w:lang w:val="en-US" w:eastAsia="ro-RO"/>
        </w:rPr>
        <w:t>Jora</w:t>
      </w:r>
      <w:proofErr w:type="spellEnd"/>
      <w:r>
        <w:rPr>
          <w:b/>
          <w:lang w:val="en-US" w:eastAsia="ro-RO"/>
        </w:rPr>
        <w:t xml:space="preserve"> de </w:t>
      </w:r>
      <w:proofErr w:type="spellStart"/>
      <w:r>
        <w:rPr>
          <w:b/>
          <w:lang w:val="en-US" w:eastAsia="ro-RO"/>
        </w:rPr>
        <w:t>Mijloc</w:t>
      </w:r>
      <w:proofErr w:type="spellEnd"/>
      <w:r>
        <w:rPr>
          <w:b/>
          <w:lang w:val="en-US" w:eastAsia="ro-RO"/>
        </w:rPr>
        <w:t xml:space="preserve"> </w:t>
      </w:r>
      <w:r>
        <w:rPr>
          <w:lang w:val="en-US"/>
        </w:rPr>
        <w:t>nr.</w:t>
      </w:r>
      <w:r>
        <w:rPr>
          <w:b/>
          <w:lang w:val="en-US"/>
        </w:rPr>
        <w:t>______ din___________2022</w:t>
      </w:r>
      <w:r>
        <w:rPr>
          <w:b/>
          <w:iCs/>
          <w:lang w:val="ro-RO"/>
        </w:rPr>
        <w:t xml:space="preserve"> „Cu privire la iniţierea lucrărilor cadastrale de delimitare a terenurilor propietate publică a UAT Jora de Mijloc</w:t>
      </w:r>
      <w:r>
        <w:rPr>
          <w:b/>
          <w:lang w:val="ro-RO"/>
        </w:rPr>
        <w:t xml:space="preserve">”  </w:t>
      </w:r>
    </w:p>
    <w:p w:rsidR="00725EE0" w:rsidRDefault="00725EE0" w:rsidP="00725EE0">
      <w:pPr>
        <w:tabs>
          <w:tab w:val="left" w:pos="6956"/>
        </w:tabs>
        <w:rPr>
          <w:b/>
          <w:lang w:val="ro-RO" w:eastAsia="ro-RO"/>
        </w:rPr>
      </w:pPr>
    </w:p>
    <w:tbl>
      <w:tblPr>
        <w:tblW w:w="5064" w:type="pct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152"/>
      </w:tblGrid>
      <w:tr w:rsidR="00725EE0" w:rsidRPr="0030361D" w:rsidTr="00741F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1" w:rsidRPr="00290501" w:rsidRDefault="00725EE0" w:rsidP="00290501">
            <w:pPr>
              <w:numPr>
                <w:ilvl w:val="3"/>
                <w:numId w:val="1"/>
              </w:numPr>
              <w:tabs>
                <w:tab w:val="left" w:pos="284"/>
                <w:tab w:val="left" w:pos="1196"/>
                <w:tab w:val="num" w:pos="2093"/>
              </w:tabs>
              <w:ind w:right="284" w:hanging="2880"/>
              <w:jc w:val="both"/>
              <w:rPr>
                <w:b/>
                <w:lang w:val="en-US" w:eastAsia="ro-RO"/>
              </w:rPr>
            </w:pPr>
            <w:proofErr w:type="spellStart"/>
            <w:r>
              <w:rPr>
                <w:b/>
                <w:lang w:val="en-US" w:eastAsia="ro-RO"/>
              </w:rPr>
              <w:t>Denumirea</w:t>
            </w:r>
            <w:proofErr w:type="spellEnd"/>
            <w:r>
              <w:rPr>
                <w:b/>
                <w:lang w:val="en-US" w:eastAsia="ro-RO"/>
              </w:rPr>
              <w:t xml:space="preserve"> </w:t>
            </w:r>
            <w:proofErr w:type="spellStart"/>
            <w:r>
              <w:rPr>
                <w:b/>
                <w:lang w:val="en-US" w:eastAsia="ro-RO"/>
              </w:rPr>
              <w:t>autorului</w:t>
            </w:r>
            <w:proofErr w:type="spellEnd"/>
            <w:r>
              <w:rPr>
                <w:b/>
                <w:lang w:val="en-US" w:eastAsia="ro-RO"/>
              </w:rPr>
              <w:t xml:space="preserve"> </w:t>
            </w:r>
            <w:proofErr w:type="spellStart"/>
            <w:r>
              <w:rPr>
                <w:b/>
                <w:lang w:val="en-US" w:eastAsia="ro-RO"/>
              </w:rPr>
              <w:t>şi</w:t>
            </w:r>
            <w:proofErr w:type="spellEnd"/>
            <w:r>
              <w:rPr>
                <w:b/>
                <w:lang w:val="en-US" w:eastAsia="ro-RO"/>
              </w:rPr>
              <w:t xml:space="preserve">, </w:t>
            </w:r>
            <w:proofErr w:type="spellStart"/>
            <w:r>
              <w:rPr>
                <w:b/>
                <w:lang w:val="en-US" w:eastAsia="ro-RO"/>
              </w:rPr>
              <w:t>după</w:t>
            </w:r>
            <w:proofErr w:type="spellEnd"/>
            <w:r>
              <w:rPr>
                <w:b/>
                <w:lang w:val="en-US" w:eastAsia="ro-RO"/>
              </w:rPr>
              <w:t xml:space="preserve"> </w:t>
            </w:r>
            <w:proofErr w:type="spellStart"/>
            <w:r>
              <w:rPr>
                <w:b/>
                <w:lang w:val="en-US" w:eastAsia="ro-RO"/>
              </w:rPr>
              <w:t>caz</w:t>
            </w:r>
            <w:proofErr w:type="spellEnd"/>
            <w:r>
              <w:rPr>
                <w:b/>
                <w:lang w:val="en-US" w:eastAsia="ro-RO"/>
              </w:rPr>
              <w:t xml:space="preserve">, a </w:t>
            </w:r>
            <w:proofErr w:type="spellStart"/>
            <w:r>
              <w:rPr>
                <w:b/>
                <w:lang w:val="en-US" w:eastAsia="ro-RO"/>
              </w:rPr>
              <w:t>participanţilor</w:t>
            </w:r>
            <w:proofErr w:type="spellEnd"/>
            <w:r>
              <w:rPr>
                <w:b/>
                <w:lang w:val="en-US" w:eastAsia="ro-RO"/>
              </w:rPr>
              <w:t xml:space="preserve"> la </w:t>
            </w:r>
            <w:proofErr w:type="spellStart"/>
            <w:r>
              <w:rPr>
                <w:b/>
                <w:lang w:val="en-US" w:eastAsia="ro-RO"/>
              </w:rPr>
              <w:t>elaborarea</w:t>
            </w:r>
            <w:proofErr w:type="spellEnd"/>
            <w:r>
              <w:rPr>
                <w:b/>
                <w:lang w:val="en-US" w:eastAsia="ro-RO"/>
              </w:rPr>
              <w:t xml:space="preserve"> </w:t>
            </w:r>
            <w:proofErr w:type="spellStart"/>
            <w:r>
              <w:rPr>
                <w:b/>
                <w:lang w:val="en-US" w:eastAsia="ro-RO"/>
              </w:rPr>
              <w:t>proiectului</w:t>
            </w:r>
            <w:proofErr w:type="spellEnd"/>
          </w:p>
          <w:p w:rsidR="00725EE0" w:rsidRPr="009811B8" w:rsidRDefault="00725EE0" w:rsidP="00725EE0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num" w:pos="360"/>
                <w:tab w:val="left" w:pos="1196"/>
                <w:tab w:val="num" w:pos="2093"/>
              </w:tabs>
              <w:spacing w:line="276" w:lineRule="auto"/>
              <w:ind w:left="360" w:right="284" w:hanging="2880"/>
              <w:jc w:val="both"/>
              <w:rPr>
                <w:lang w:val="en-US" w:eastAsia="ro-RO"/>
              </w:rPr>
            </w:pPr>
            <w:proofErr w:type="spellStart"/>
            <w:r w:rsidRPr="009811B8">
              <w:rPr>
                <w:lang w:val="en-US" w:eastAsia="ro-RO"/>
              </w:rPr>
              <w:t>Serghei</w:t>
            </w:r>
            <w:proofErr w:type="spellEnd"/>
            <w:r w:rsidRPr="009811B8">
              <w:rPr>
                <w:lang w:val="en-US" w:eastAsia="ro-RO"/>
              </w:rPr>
              <w:t xml:space="preserve"> LABLIUC – </w:t>
            </w:r>
            <w:proofErr w:type="spellStart"/>
            <w:r w:rsidRPr="009811B8">
              <w:rPr>
                <w:lang w:val="en-US" w:eastAsia="ro-RO"/>
              </w:rPr>
              <w:t>primarul</w:t>
            </w:r>
            <w:proofErr w:type="spellEnd"/>
            <w:r w:rsidRPr="009811B8">
              <w:rPr>
                <w:lang w:val="en-US" w:eastAsia="ro-RO"/>
              </w:rPr>
              <w:t xml:space="preserve"> </w:t>
            </w:r>
            <w:proofErr w:type="spellStart"/>
            <w:r w:rsidRPr="009811B8">
              <w:rPr>
                <w:lang w:val="en-US" w:eastAsia="ro-RO"/>
              </w:rPr>
              <w:t>comunei</w:t>
            </w:r>
            <w:proofErr w:type="spellEnd"/>
            <w:r w:rsidRPr="009811B8">
              <w:rPr>
                <w:lang w:val="en-US" w:eastAsia="ro-RO"/>
              </w:rPr>
              <w:t xml:space="preserve"> </w:t>
            </w:r>
            <w:proofErr w:type="spellStart"/>
            <w:r w:rsidRPr="009811B8">
              <w:rPr>
                <w:lang w:val="en-US" w:eastAsia="ro-RO"/>
              </w:rPr>
              <w:t>Jora</w:t>
            </w:r>
            <w:proofErr w:type="spellEnd"/>
            <w:r w:rsidRPr="009811B8">
              <w:rPr>
                <w:lang w:val="en-US" w:eastAsia="ro-RO"/>
              </w:rPr>
              <w:t xml:space="preserve"> de </w:t>
            </w:r>
            <w:proofErr w:type="spellStart"/>
            <w:r w:rsidRPr="009811B8">
              <w:rPr>
                <w:lang w:val="en-US" w:eastAsia="ro-RO"/>
              </w:rPr>
              <w:t>Mijloc</w:t>
            </w:r>
            <w:proofErr w:type="spellEnd"/>
          </w:p>
          <w:p w:rsidR="00725EE0" w:rsidRDefault="00725EE0" w:rsidP="00725EE0">
            <w:pPr>
              <w:tabs>
                <w:tab w:val="left" w:pos="1185"/>
              </w:tabs>
              <w:ind w:right="284"/>
              <w:rPr>
                <w:lang w:val="en-US"/>
              </w:rPr>
            </w:pPr>
            <w:r>
              <w:rPr>
                <w:lang w:val="en-US"/>
              </w:rPr>
              <w:t xml:space="preserve">     Ion VOICA specialist principal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reglementarea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regimului</w:t>
            </w:r>
            <w:proofErr w:type="spellEnd"/>
            <w:r>
              <w:rPr>
                <w:lang w:val="en-US"/>
              </w:rPr>
              <w:t xml:space="preserve"> principal.</w:t>
            </w:r>
          </w:p>
          <w:p w:rsidR="00290501" w:rsidRDefault="00290501" w:rsidP="00725EE0">
            <w:pPr>
              <w:tabs>
                <w:tab w:val="left" w:pos="1185"/>
              </w:tabs>
              <w:ind w:right="284"/>
              <w:rPr>
                <w:lang w:val="en-US"/>
              </w:rPr>
            </w:pPr>
          </w:p>
        </w:tc>
      </w:tr>
      <w:tr w:rsidR="00725EE0" w:rsidRPr="0030361D" w:rsidTr="00290501">
        <w:trPr>
          <w:trHeight w:val="160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1" w:rsidRDefault="00725EE0" w:rsidP="00741F1D">
            <w:pPr>
              <w:tabs>
                <w:tab w:val="left" w:pos="884"/>
                <w:tab w:val="left" w:pos="1196"/>
                <w:tab w:val="num" w:pos="2880"/>
              </w:tabs>
              <w:ind w:right="284"/>
              <w:rPr>
                <w:b/>
                <w:lang w:val="en-US" w:eastAsia="ro-RO"/>
              </w:rPr>
            </w:pPr>
            <w:r>
              <w:rPr>
                <w:b/>
                <w:lang w:val="en-US" w:eastAsia="ro-RO"/>
              </w:rPr>
              <w:t xml:space="preserve">2.Condiţiile </w:t>
            </w:r>
            <w:proofErr w:type="spellStart"/>
            <w:r>
              <w:rPr>
                <w:b/>
                <w:lang w:val="en-US" w:eastAsia="ro-RO"/>
              </w:rPr>
              <w:t>ce</w:t>
            </w:r>
            <w:proofErr w:type="spellEnd"/>
            <w:r>
              <w:rPr>
                <w:b/>
                <w:lang w:val="en-US" w:eastAsia="ro-RO"/>
              </w:rPr>
              <w:t xml:space="preserve"> au </w:t>
            </w:r>
            <w:proofErr w:type="spellStart"/>
            <w:r>
              <w:rPr>
                <w:b/>
                <w:lang w:val="en-US" w:eastAsia="ro-RO"/>
              </w:rPr>
              <w:t>impus</w:t>
            </w:r>
            <w:proofErr w:type="spellEnd"/>
            <w:r>
              <w:rPr>
                <w:b/>
                <w:lang w:val="en-US" w:eastAsia="ro-RO"/>
              </w:rPr>
              <w:t xml:space="preserve"> la </w:t>
            </w:r>
            <w:proofErr w:type="spellStart"/>
            <w:r>
              <w:rPr>
                <w:b/>
                <w:lang w:val="en-US" w:eastAsia="ro-RO"/>
              </w:rPr>
              <w:t>elaborarea</w:t>
            </w:r>
            <w:proofErr w:type="spellEnd"/>
            <w:r>
              <w:rPr>
                <w:b/>
                <w:lang w:val="en-US" w:eastAsia="ro-RO"/>
              </w:rPr>
              <w:t xml:space="preserve"> </w:t>
            </w:r>
            <w:proofErr w:type="spellStart"/>
            <w:r>
              <w:rPr>
                <w:b/>
                <w:lang w:val="en-US" w:eastAsia="ro-RO"/>
              </w:rPr>
              <w:t>proiectului</w:t>
            </w:r>
            <w:proofErr w:type="spellEnd"/>
            <w:r>
              <w:rPr>
                <w:b/>
                <w:lang w:val="en-US" w:eastAsia="ro-RO"/>
              </w:rPr>
              <w:t xml:space="preserve"> de act </w:t>
            </w:r>
            <w:proofErr w:type="spellStart"/>
            <w:r>
              <w:rPr>
                <w:b/>
                <w:lang w:val="en-US" w:eastAsia="ro-RO"/>
              </w:rPr>
              <w:t>normativ</w:t>
            </w:r>
            <w:proofErr w:type="spellEnd"/>
            <w:r>
              <w:rPr>
                <w:b/>
                <w:lang w:val="en-US" w:eastAsia="ro-RO"/>
              </w:rPr>
              <w:t xml:space="preserve"> </w:t>
            </w:r>
            <w:proofErr w:type="spellStart"/>
            <w:r>
              <w:rPr>
                <w:b/>
                <w:lang w:val="en-US" w:eastAsia="ro-RO"/>
              </w:rPr>
              <w:t>şi</w:t>
            </w:r>
            <w:proofErr w:type="spellEnd"/>
            <w:r>
              <w:rPr>
                <w:b/>
                <w:lang w:val="en-US" w:eastAsia="ro-RO"/>
              </w:rPr>
              <w:t xml:space="preserve">   </w:t>
            </w:r>
            <w:proofErr w:type="spellStart"/>
            <w:r>
              <w:rPr>
                <w:b/>
                <w:lang w:val="en-US" w:eastAsia="ro-RO"/>
              </w:rPr>
              <w:t>finalităţile</w:t>
            </w:r>
            <w:proofErr w:type="spellEnd"/>
            <w:r>
              <w:rPr>
                <w:b/>
                <w:lang w:val="en-US" w:eastAsia="ro-RO"/>
              </w:rPr>
              <w:t xml:space="preserve"> </w:t>
            </w:r>
            <w:proofErr w:type="spellStart"/>
            <w:r>
              <w:rPr>
                <w:b/>
                <w:lang w:val="en-US" w:eastAsia="ro-RO"/>
              </w:rPr>
              <w:t>urmărite</w:t>
            </w:r>
            <w:proofErr w:type="spellEnd"/>
            <w:r>
              <w:rPr>
                <w:b/>
                <w:lang w:val="en-US" w:eastAsia="ro-RO"/>
              </w:rPr>
              <w:t>:</w:t>
            </w:r>
          </w:p>
          <w:p w:rsidR="00725EE0" w:rsidRDefault="00725EE0" w:rsidP="00535FFF">
            <w:pPr>
              <w:tabs>
                <w:tab w:val="left" w:pos="6956"/>
              </w:tabs>
              <w:rPr>
                <w:lang w:val="ro-RO"/>
              </w:rPr>
            </w:pPr>
            <w:proofErr w:type="spellStart"/>
            <w:r>
              <w:rPr>
                <w:color w:val="333333"/>
                <w:shd w:val="clear" w:color="auto" w:fill="FFFFFF"/>
                <w:lang w:val="en-US"/>
              </w:rPr>
              <w:t>Scopul</w:t>
            </w:r>
            <w:proofErr w:type="spellEnd"/>
            <w:r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  <w:lang w:val="en-US"/>
              </w:rPr>
              <w:t>proiectului</w:t>
            </w:r>
            <w:proofErr w:type="spellEnd"/>
            <w:r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  <w:lang w:val="en-US"/>
              </w:rPr>
              <w:t>este</w:t>
            </w:r>
            <w:proofErr w:type="spellEnd"/>
            <w:r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  <w:lang w:val="en-US"/>
              </w:rPr>
              <w:t>iniț</w:t>
            </w:r>
            <w:proofErr w:type="gramStart"/>
            <w:r>
              <w:rPr>
                <w:color w:val="333333"/>
                <w:shd w:val="clear" w:color="auto" w:fill="FFFFFF"/>
                <w:lang w:val="en-US"/>
              </w:rPr>
              <w:t>ierea</w:t>
            </w:r>
            <w:proofErr w:type="spellEnd"/>
            <w:r>
              <w:rPr>
                <w:color w:val="333333"/>
                <w:shd w:val="clear" w:color="auto" w:fill="FFFFFF"/>
                <w:lang w:val="en-US"/>
              </w:rPr>
              <w:t xml:space="preserve">  </w:t>
            </w:r>
            <w:proofErr w:type="spellStart"/>
            <w:r>
              <w:rPr>
                <w:color w:val="333333"/>
                <w:shd w:val="clear" w:color="auto" w:fill="FFFFFF"/>
                <w:lang w:val="en-US"/>
              </w:rPr>
              <w:t>lucrărilor</w:t>
            </w:r>
            <w:proofErr w:type="spellEnd"/>
            <w:proofErr w:type="gramEnd"/>
            <w:r>
              <w:rPr>
                <w:color w:val="333333"/>
                <w:shd w:val="clear" w:color="auto" w:fill="FFFFFF"/>
                <w:lang w:val="en-US"/>
              </w:rPr>
              <w:t xml:space="preserve"> de </w:t>
            </w:r>
            <w:proofErr w:type="spellStart"/>
            <w:r>
              <w:rPr>
                <w:color w:val="333333"/>
                <w:shd w:val="clear" w:color="auto" w:fill="FFFFFF"/>
                <w:lang w:val="en-US"/>
              </w:rPr>
              <w:t>delimitare</w:t>
            </w:r>
            <w:proofErr w:type="spellEnd"/>
            <w:r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  <w:lang w:val="en-US"/>
              </w:rPr>
              <w:t>selectivă</w:t>
            </w:r>
            <w:proofErr w:type="spellEnd"/>
            <w:r>
              <w:rPr>
                <w:color w:val="333333"/>
                <w:shd w:val="clear" w:color="auto" w:fill="FFFFFF"/>
                <w:lang w:val="en-US"/>
              </w:rPr>
              <w:t xml:space="preserve"> a </w:t>
            </w:r>
            <w:proofErr w:type="spellStart"/>
            <w:r>
              <w:rPr>
                <w:color w:val="333333"/>
                <w:shd w:val="clear" w:color="auto" w:fill="FFFFFF"/>
                <w:lang w:val="en-US"/>
              </w:rPr>
              <w:t>terenurilor</w:t>
            </w:r>
            <w:proofErr w:type="spellEnd"/>
            <w:r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  <w:lang w:val="en-US"/>
              </w:rPr>
              <w:t>propietate</w:t>
            </w:r>
            <w:proofErr w:type="spellEnd"/>
            <w:r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  <w:lang w:val="en-US"/>
              </w:rPr>
              <w:t>publică</w:t>
            </w:r>
            <w:proofErr w:type="spellEnd"/>
            <w:r>
              <w:rPr>
                <w:color w:val="333333"/>
                <w:shd w:val="clear" w:color="auto" w:fill="FFFFFF"/>
                <w:lang w:val="en-US"/>
              </w:rPr>
              <w:t xml:space="preserve"> a UAT </w:t>
            </w:r>
            <w:proofErr w:type="spellStart"/>
            <w:r>
              <w:rPr>
                <w:color w:val="333333"/>
                <w:shd w:val="clear" w:color="auto" w:fill="FFFFFF"/>
                <w:lang w:val="en-US"/>
              </w:rPr>
              <w:t>Jora</w:t>
            </w:r>
            <w:proofErr w:type="spellEnd"/>
            <w:r>
              <w:rPr>
                <w:color w:val="333333"/>
                <w:shd w:val="clear" w:color="auto" w:fill="FFFFFF"/>
                <w:lang w:val="en-US"/>
              </w:rPr>
              <w:t xml:space="preserve"> de </w:t>
            </w:r>
            <w:proofErr w:type="spellStart"/>
            <w:r>
              <w:rPr>
                <w:color w:val="333333"/>
                <w:shd w:val="clear" w:color="auto" w:fill="FFFFFF"/>
                <w:lang w:val="en-US"/>
              </w:rPr>
              <w:t>Mijloc</w:t>
            </w:r>
            <w:proofErr w:type="spellEnd"/>
            <w:r>
              <w:rPr>
                <w:color w:val="333333"/>
                <w:shd w:val="clear" w:color="auto" w:fill="FFFFFF"/>
                <w:lang w:val="en-US"/>
              </w:rPr>
              <w:t xml:space="preserve">. </w:t>
            </w:r>
            <w:proofErr w:type="spellStart"/>
            <w:r>
              <w:rPr>
                <w:color w:val="333333"/>
                <w:shd w:val="clear" w:color="auto" w:fill="FFFFFF"/>
                <w:lang w:val="en-US"/>
              </w:rPr>
              <w:t>Proiectul</w:t>
            </w:r>
            <w:proofErr w:type="spellEnd"/>
            <w:r>
              <w:rPr>
                <w:color w:val="333333"/>
                <w:shd w:val="clear" w:color="auto" w:fill="FFFFFF"/>
                <w:lang w:val="en-US"/>
              </w:rPr>
              <w:t xml:space="preserve"> de </w:t>
            </w:r>
            <w:proofErr w:type="spellStart"/>
            <w:r>
              <w:rPr>
                <w:color w:val="333333"/>
                <w:shd w:val="clear" w:color="auto" w:fill="FFFFFF"/>
                <w:lang w:val="en-US"/>
              </w:rPr>
              <w:t>decizie</w:t>
            </w:r>
            <w:proofErr w:type="spellEnd"/>
            <w:r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  <w:lang w:val="en-US"/>
              </w:rPr>
              <w:t>este</w:t>
            </w:r>
            <w:proofErr w:type="spellEnd"/>
            <w:r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  <w:lang w:val="en-US"/>
              </w:rPr>
              <w:t>elaborat</w:t>
            </w:r>
            <w:proofErr w:type="spellEnd"/>
            <w:r>
              <w:rPr>
                <w:color w:val="333333"/>
                <w:shd w:val="clear" w:color="auto" w:fill="FFFFFF"/>
                <w:lang w:val="en-US"/>
              </w:rPr>
              <w:t xml:space="preserve">  </w:t>
            </w:r>
            <w:r>
              <w:rPr>
                <w:lang w:val="it-IT"/>
              </w:rPr>
              <w:t>în conformitate cu art.14 alin.(2) din</w:t>
            </w:r>
            <w:r>
              <w:rPr>
                <w:lang w:val="ro-RO"/>
              </w:rPr>
              <w:t xml:space="preserve"> Legea </w:t>
            </w:r>
            <w:r w:rsidR="00535FFF">
              <w:rPr>
                <w:lang w:val="ro-RO"/>
              </w:rPr>
              <w:t xml:space="preserve">nr.436 / 2006 </w:t>
            </w:r>
            <w:r>
              <w:rPr>
                <w:lang w:val="ro-RO"/>
              </w:rPr>
              <w:t>privind administraţia publică locală,  art.16, alin</w:t>
            </w:r>
            <w:r w:rsidR="00535FFF">
              <w:rPr>
                <w:lang w:val="ro-RO"/>
              </w:rPr>
              <w:t>.</w:t>
            </w:r>
            <w:r>
              <w:rPr>
                <w:lang w:val="ro-RO"/>
              </w:rPr>
              <w:t>(1), lit(b) din Legea nr.29 /2018 privind delimitarea proprietății publice</w:t>
            </w:r>
            <w:r w:rsidR="00290501">
              <w:rPr>
                <w:lang w:val="ro-RO"/>
              </w:rPr>
              <w:t>.</w:t>
            </w:r>
          </w:p>
          <w:p w:rsidR="00290501" w:rsidRDefault="00290501" w:rsidP="00535FFF">
            <w:pPr>
              <w:tabs>
                <w:tab w:val="left" w:pos="6956"/>
              </w:tabs>
              <w:rPr>
                <w:b/>
                <w:i/>
                <w:lang w:val="ro-RO"/>
              </w:rPr>
            </w:pPr>
          </w:p>
        </w:tc>
      </w:tr>
      <w:tr w:rsidR="00725EE0" w:rsidRPr="0030361D" w:rsidTr="00741F1D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E0" w:rsidRPr="00605669" w:rsidRDefault="00725EE0" w:rsidP="00741F1D">
            <w:pPr>
              <w:rPr>
                <w:sz w:val="20"/>
                <w:szCs w:val="20"/>
                <w:lang w:val="en-US"/>
              </w:rPr>
            </w:pPr>
          </w:p>
        </w:tc>
      </w:tr>
      <w:tr w:rsidR="00725EE0" w:rsidRPr="0030361D" w:rsidTr="00741F1D">
        <w:trPr>
          <w:trHeight w:val="87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E0" w:rsidRDefault="00725EE0" w:rsidP="00741F1D">
            <w:pPr>
              <w:tabs>
                <w:tab w:val="left" w:pos="884"/>
                <w:tab w:val="left" w:pos="1196"/>
              </w:tabs>
              <w:ind w:right="284"/>
              <w:jc w:val="both"/>
              <w:rPr>
                <w:b/>
                <w:lang w:val="en-US" w:eastAsia="ro-RO"/>
              </w:rPr>
            </w:pPr>
            <w:r>
              <w:rPr>
                <w:b/>
                <w:lang w:val="en-US" w:eastAsia="ro-RO"/>
              </w:rPr>
              <w:t xml:space="preserve">3.Principalele </w:t>
            </w:r>
            <w:proofErr w:type="spellStart"/>
            <w:r>
              <w:rPr>
                <w:b/>
                <w:lang w:val="en-US" w:eastAsia="ro-RO"/>
              </w:rPr>
              <w:t>prevederi</w:t>
            </w:r>
            <w:proofErr w:type="spellEnd"/>
            <w:r>
              <w:rPr>
                <w:b/>
                <w:lang w:val="en-US" w:eastAsia="ro-RO"/>
              </w:rPr>
              <w:t xml:space="preserve"> ale </w:t>
            </w:r>
            <w:proofErr w:type="spellStart"/>
            <w:r>
              <w:rPr>
                <w:b/>
                <w:lang w:val="en-US" w:eastAsia="ro-RO"/>
              </w:rPr>
              <w:t>proiectului</w:t>
            </w:r>
            <w:proofErr w:type="spellEnd"/>
            <w:r>
              <w:rPr>
                <w:b/>
                <w:lang w:val="en-US" w:eastAsia="ro-RO"/>
              </w:rPr>
              <w:t xml:space="preserve"> </w:t>
            </w:r>
            <w:proofErr w:type="spellStart"/>
            <w:r>
              <w:rPr>
                <w:b/>
                <w:lang w:val="en-US" w:eastAsia="ro-RO"/>
              </w:rPr>
              <w:t>şi</w:t>
            </w:r>
            <w:proofErr w:type="spellEnd"/>
            <w:r>
              <w:rPr>
                <w:b/>
                <w:lang w:val="en-US" w:eastAsia="ro-RO"/>
              </w:rPr>
              <w:t xml:space="preserve"> </w:t>
            </w:r>
            <w:proofErr w:type="spellStart"/>
            <w:r>
              <w:rPr>
                <w:b/>
                <w:lang w:val="en-US" w:eastAsia="ro-RO"/>
              </w:rPr>
              <w:t>evidenţierea</w:t>
            </w:r>
            <w:proofErr w:type="spellEnd"/>
            <w:r>
              <w:rPr>
                <w:b/>
                <w:lang w:val="en-US" w:eastAsia="ro-RO"/>
              </w:rPr>
              <w:t xml:space="preserve"> </w:t>
            </w:r>
            <w:proofErr w:type="spellStart"/>
            <w:r>
              <w:rPr>
                <w:b/>
                <w:lang w:val="en-US" w:eastAsia="ro-RO"/>
              </w:rPr>
              <w:t>elementelor</w:t>
            </w:r>
            <w:proofErr w:type="spellEnd"/>
            <w:r>
              <w:rPr>
                <w:b/>
                <w:lang w:val="en-US" w:eastAsia="ro-RO"/>
              </w:rPr>
              <w:t xml:space="preserve"> </w:t>
            </w:r>
            <w:proofErr w:type="spellStart"/>
            <w:r>
              <w:rPr>
                <w:b/>
                <w:lang w:val="en-US" w:eastAsia="ro-RO"/>
              </w:rPr>
              <w:t>noi</w:t>
            </w:r>
            <w:proofErr w:type="spellEnd"/>
            <w:r>
              <w:rPr>
                <w:b/>
                <w:lang w:val="en-US" w:eastAsia="ro-RO"/>
              </w:rPr>
              <w:t>:</w:t>
            </w:r>
          </w:p>
          <w:p w:rsidR="00725EE0" w:rsidRDefault="00725EE0" w:rsidP="00725EE0">
            <w:pPr>
              <w:rPr>
                <w:iCs/>
                <w:lang w:val="ro-RO"/>
              </w:rPr>
            </w:pPr>
            <w:proofErr w:type="spellStart"/>
            <w:r>
              <w:rPr>
                <w:color w:val="333333"/>
                <w:shd w:val="clear" w:color="auto" w:fill="FFFFFF"/>
                <w:lang w:val="en-US"/>
              </w:rPr>
              <w:t>Proiectul</w:t>
            </w:r>
            <w:proofErr w:type="spellEnd"/>
            <w:r>
              <w:rPr>
                <w:color w:val="333333"/>
                <w:shd w:val="clear" w:color="auto" w:fill="FFFFFF"/>
                <w:lang w:val="en-US"/>
              </w:rPr>
              <w:t xml:space="preserve"> de </w:t>
            </w:r>
            <w:proofErr w:type="spellStart"/>
            <w:r>
              <w:rPr>
                <w:color w:val="333333"/>
                <w:shd w:val="clear" w:color="auto" w:fill="FFFFFF"/>
                <w:lang w:val="en-US"/>
              </w:rPr>
              <w:t>decizie</w:t>
            </w:r>
            <w:proofErr w:type="spellEnd"/>
            <w:r>
              <w:rPr>
                <w:lang w:val="en-US"/>
              </w:rPr>
              <w:t xml:space="preserve"> nr._____ din_________2022.</w:t>
            </w:r>
            <w:r>
              <w:rPr>
                <w:iCs/>
                <w:lang w:val="ro-RO"/>
              </w:rPr>
              <w:t xml:space="preserve"> „Cu privire la iniţierea lucrărilor cadastrale  de delimitare a terenurilor propietate publică a UAT Jora de Mijloc</w:t>
            </w:r>
            <w:r>
              <w:rPr>
                <w:b/>
                <w:lang w:val="ro-RO"/>
              </w:rPr>
              <w:t>” ” </w:t>
            </w:r>
            <w:r w:rsidRPr="00535FFF">
              <w:rPr>
                <w:lang w:val="ro-RO"/>
              </w:rPr>
              <w:t>prevede</w:t>
            </w:r>
            <w:r>
              <w:rPr>
                <w:iCs/>
                <w:lang w:val="ro-RO"/>
              </w:rPr>
              <w:t xml:space="preserve"> iniţierea lucrărilor cadastrale  de delimitare a terenurilor propietate publică a UAT Jora de Mijloc, care urmează a fi ......</w:t>
            </w:r>
          </w:p>
          <w:p w:rsidR="00290501" w:rsidRDefault="00290501" w:rsidP="00725EE0">
            <w:pPr>
              <w:rPr>
                <w:lang w:val="en-US" w:eastAsia="ro-RO"/>
              </w:rPr>
            </w:pPr>
          </w:p>
        </w:tc>
      </w:tr>
      <w:tr w:rsidR="00725EE0" w:rsidRPr="0030361D" w:rsidTr="00741F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E0" w:rsidRDefault="00535FFF" w:rsidP="00741F1D">
            <w:pPr>
              <w:tabs>
                <w:tab w:val="left" w:pos="884"/>
                <w:tab w:val="left" w:pos="1196"/>
              </w:tabs>
              <w:ind w:right="284"/>
              <w:jc w:val="both"/>
              <w:rPr>
                <w:lang w:val="en-US" w:eastAsia="ro-RO"/>
              </w:rPr>
            </w:pPr>
            <w:r>
              <w:rPr>
                <w:b/>
                <w:lang w:val="en-US" w:eastAsia="ro-RO"/>
              </w:rPr>
              <w:t>4</w:t>
            </w:r>
            <w:r w:rsidR="00725EE0">
              <w:rPr>
                <w:b/>
                <w:lang w:val="en-US" w:eastAsia="ro-RO"/>
              </w:rPr>
              <w:t xml:space="preserve">. </w:t>
            </w:r>
            <w:proofErr w:type="spellStart"/>
            <w:r w:rsidR="00725EE0">
              <w:rPr>
                <w:b/>
                <w:lang w:val="en-US" w:eastAsia="ro-RO"/>
              </w:rPr>
              <w:t>Constatările</w:t>
            </w:r>
            <w:proofErr w:type="spellEnd"/>
            <w:r w:rsidR="00725EE0">
              <w:rPr>
                <w:b/>
                <w:lang w:val="en-US" w:eastAsia="ro-RO"/>
              </w:rPr>
              <w:t xml:space="preserve"> </w:t>
            </w:r>
            <w:proofErr w:type="spellStart"/>
            <w:r w:rsidR="00725EE0">
              <w:rPr>
                <w:b/>
                <w:lang w:val="en-US" w:eastAsia="ro-RO"/>
              </w:rPr>
              <w:t>expertizei</w:t>
            </w:r>
            <w:proofErr w:type="spellEnd"/>
            <w:r w:rsidR="00725EE0">
              <w:rPr>
                <w:b/>
                <w:lang w:val="en-US" w:eastAsia="ro-RO"/>
              </w:rPr>
              <w:t xml:space="preserve"> </w:t>
            </w:r>
            <w:proofErr w:type="spellStart"/>
            <w:r w:rsidR="00725EE0">
              <w:rPr>
                <w:b/>
                <w:lang w:val="en-US" w:eastAsia="ro-RO"/>
              </w:rPr>
              <w:t>anticorupție</w:t>
            </w:r>
            <w:proofErr w:type="spellEnd"/>
            <w:r w:rsidR="00725EE0">
              <w:rPr>
                <w:b/>
                <w:lang w:val="en-US" w:eastAsia="ro-RO"/>
              </w:rPr>
              <w:t xml:space="preserve"> </w:t>
            </w:r>
            <w:r w:rsidR="00725EE0">
              <w:rPr>
                <w:lang w:val="en-US" w:eastAsia="ro-RO"/>
              </w:rPr>
              <w:t xml:space="preserve">Nu </w:t>
            </w:r>
            <w:proofErr w:type="spellStart"/>
            <w:r w:rsidR="00725EE0">
              <w:rPr>
                <w:lang w:val="en-US" w:eastAsia="ro-RO"/>
              </w:rPr>
              <w:t>este</w:t>
            </w:r>
            <w:proofErr w:type="spellEnd"/>
            <w:r w:rsidR="00725EE0">
              <w:rPr>
                <w:lang w:val="en-US" w:eastAsia="ro-RO"/>
              </w:rPr>
              <w:t xml:space="preserve"> </w:t>
            </w:r>
            <w:proofErr w:type="spellStart"/>
            <w:r w:rsidR="00725EE0">
              <w:rPr>
                <w:lang w:val="en-US" w:eastAsia="ro-RO"/>
              </w:rPr>
              <w:t>cazul</w:t>
            </w:r>
            <w:proofErr w:type="spellEnd"/>
            <w:r w:rsidR="00290501">
              <w:rPr>
                <w:lang w:val="en-US" w:eastAsia="ro-RO"/>
              </w:rPr>
              <w:t>.</w:t>
            </w:r>
          </w:p>
          <w:p w:rsidR="00290501" w:rsidRDefault="00290501" w:rsidP="00741F1D">
            <w:pPr>
              <w:tabs>
                <w:tab w:val="left" w:pos="884"/>
                <w:tab w:val="left" w:pos="1196"/>
              </w:tabs>
              <w:ind w:right="284"/>
              <w:jc w:val="both"/>
              <w:rPr>
                <w:b/>
                <w:lang w:val="en-US" w:eastAsia="ro-RO"/>
              </w:rPr>
            </w:pPr>
          </w:p>
        </w:tc>
      </w:tr>
      <w:tr w:rsidR="00725EE0" w:rsidRPr="0030361D" w:rsidTr="00741F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E0" w:rsidRPr="00605669" w:rsidRDefault="00725EE0" w:rsidP="00741F1D">
            <w:pPr>
              <w:rPr>
                <w:sz w:val="20"/>
                <w:szCs w:val="20"/>
                <w:lang w:val="en-US"/>
              </w:rPr>
            </w:pPr>
          </w:p>
        </w:tc>
      </w:tr>
      <w:tr w:rsidR="00725EE0" w:rsidRPr="0030361D" w:rsidTr="00741F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E0" w:rsidRDefault="00535FFF" w:rsidP="00741F1D">
            <w:pPr>
              <w:tabs>
                <w:tab w:val="left" w:pos="884"/>
                <w:tab w:val="left" w:pos="1196"/>
              </w:tabs>
              <w:ind w:right="284"/>
              <w:jc w:val="both"/>
              <w:rPr>
                <w:lang w:val="en-US" w:eastAsia="ro-RO"/>
              </w:rPr>
            </w:pPr>
            <w:r>
              <w:rPr>
                <w:b/>
                <w:lang w:val="en-US" w:eastAsia="ro-RO"/>
              </w:rPr>
              <w:t>5</w:t>
            </w:r>
            <w:r w:rsidR="00725EE0">
              <w:rPr>
                <w:b/>
                <w:lang w:val="en-US" w:eastAsia="ro-RO"/>
              </w:rPr>
              <w:t xml:space="preserve">. </w:t>
            </w:r>
            <w:proofErr w:type="spellStart"/>
            <w:r w:rsidR="00725EE0">
              <w:rPr>
                <w:b/>
                <w:lang w:val="en-US" w:eastAsia="ro-RO"/>
              </w:rPr>
              <w:t>Constatările</w:t>
            </w:r>
            <w:proofErr w:type="spellEnd"/>
            <w:r w:rsidR="00725EE0">
              <w:rPr>
                <w:b/>
                <w:lang w:val="en-US" w:eastAsia="ro-RO"/>
              </w:rPr>
              <w:t xml:space="preserve"> </w:t>
            </w:r>
            <w:proofErr w:type="spellStart"/>
            <w:r w:rsidR="00725EE0">
              <w:rPr>
                <w:b/>
                <w:lang w:val="en-US" w:eastAsia="ro-RO"/>
              </w:rPr>
              <w:t>expertizei</w:t>
            </w:r>
            <w:proofErr w:type="spellEnd"/>
            <w:r w:rsidR="00725EE0">
              <w:rPr>
                <w:b/>
                <w:lang w:val="en-US" w:eastAsia="ro-RO"/>
              </w:rPr>
              <w:t xml:space="preserve"> de </w:t>
            </w:r>
            <w:proofErr w:type="spellStart"/>
            <w:r w:rsidR="00725EE0">
              <w:rPr>
                <w:b/>
                <w:lang w:val="en-US" w:eastAsia="ro-RO"/>
              </w:rPr>
              <w:t>compatibilitate</w:t>
            </w:r>
            <w:proofErr w:type="spellEnd"/>
            <w:r w:rsidR="00725EE0">
              <w:rPr>
                <w:lang w:val="en-US" w:eastAsia="ro-RO"/>
              </w:rPr>
              <w:t xml:space="preserve"> Nu </w:t>
            </w:r>
            <w:proofErr w:type="spellStart"/>
            <w:r w:rsidR="00725EE0">
              <w:rPr>
                <w:lang w:val="en-US" w:eastAsia="ro-RO"/>
              </w:rPr>
              <w:t>este</w:t>
            </w:r>
            <w:proofErr w:type="spellEnd"/>
            <w:r w:rsidR="00725EE0">
              <w:rPr>
                <w:lang w:val="en-US" w:eastAsia="ro-RO"/>
              </w:rPr>
              <w:t xml:space="preserve"> </w:t>
            </w:r>
            <w:proofErr w:type="spellStart"/>
            <w:r w:rsidR="00725EE0">
              <w:rPr>
                <w:lang w:val="en-US" w:eastAsia="ro-RO"/>
              </w:rPr>
              <w:t>cazul</w:t>
            </w:r>
            <w:proofErr w:type="spellEnd"/>
            <w:r w:rsidR="00290501">
              <w:rPr>
                <w:lang w:val="en-US" w:eastAsia="ro-RO"/>
              </w:rPr>
              <w:t>.</w:t>
            </w:r>
          </w:p>
          <w:p w:rsidR="00290501" w:rsidRDefault="00290501" w:rsidP="00741F1D">
            <w:pPr>
              <w:tabs>
                <w:tab w:val="left" w:pos="884"/>
                <w:tab w:val="left" w:pos="1196"/>
              </w:tabs>
              <w:ind w:right="284"/>
              <w:jc w:val="both"/>
              <w:rPr>
                <w:b/>
                <w:lang w:val="en-US" w:eastAsia="ro-RO"/>
              </w:rPr>
            </w:pPr>
          </w:p>
        </w:tc>
      </w:tr>
      <w:tr w:rsidR="00725EE0" w:rsidRPr="0030361D" w:rsidTr="00741F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E0" w:rsidRDefault="00535FFF" w:rsidP="00741F1D">
            <w:pPr>
              <w:tabs>
                <w:tab w:val="left" w:pos="884"/>
                <w:tab w:val="left" w:pos="1196"/>
              </w:tabs>
              <w:ind w:right="284"/>
              <w:jc w:val="both"/>
              <w:rPr>
                <w:b/>
                <w:lang w:val="en-US" w:eastAsia="ro-RO"/>
              </w:rPr>
            </w:pPr>
            <w:r>
              <w:rPr>
                <w:b/>
                <w:lang w:val="en-US" w:eastAsia="ro-RO"/>
              </w:rPr>
              <w:t>6</w:t>
            </w:r>
            <w:r w:rsidR="00725EE0">
              <w:rPr>
                <w:b/>
                <w:lang w:val="en-US" w:eastAsia="ro-RO"/>
              </w:rPr>
              <w:t xml:space="preserve">.Constatările </w:t>
            </w:r>
            <w:proofErr w:type="spellStart"/>
            <w:r w:rsidR="00725EE0">
              <w:rPr>
                <w:b/>
                <w:lang w:val="en-US" w:eastAsia="ro-RO"/>
              </w:rPr>
              <w:t>expertizei</w:t>
            </w:r>
            <w:proofErr w:type="spellEnd"/>
            <w:r w:rsidR="00725EE0">
              <w:rPr>
                <w:b/>
                <w:lang w:val="en-US" w:eastAsia="ro-RO"/>
              </w:rPr>
              <w:t xml:space="preserve"> </w:t>
            </w:r>
            <w:proofErr w:type="spellStart"/>
            <w:r w:rsidR="00725EE0">
              <w:rPr>
                <w:b/>
                <w:lang w:val="en-US" w:eastAsia="ro-RO"/>
              </w:rPr>
              <w:t>juridice</w:t>
            </w:r>
            <w:proofErr w:type="spellEnd"/>
            <w:r w:rsidR="00725EE0">
              <w:rPr>
                <w:b/>
                <w:lang w:val="en-US" w:eastAsia="ro-RO"/>
              </w:rPr>
              <w:t xml:space="preserve"> </w:t>
            </w:r>
          </w:p>
          <w:p w:rsidR="00725EE0" w:rsidRDefault="00725EE0" w:rsidP="00290501">
            <w:pPr>
              <w:tabs>
                <w:tab w:val="left" w:pos="884"/>
                <w:tab w:val="left" w:pos="1196"/>
              </w:tabs>
              <w:ind w:right="284"/>
              <w:jc w:val="both"/>
              <w:rPr>
                <w:sz w:val="22"/>
                <w:szCs w:val="22"/>
                <w:lang w:val="en-US" w:eastAsia="en-US"/>
              </w:rPr>
            </w:pPr>
            <w:proofErr w:type="spellStart"/>
            <w:r w:rsidRPr="009811B8">
              <w:rPr>
                <w:lang w:val="en-US" w:eastAsia="ro-RO"/>
              </w:rPr>
              <w:t>Proiectul</w:t>
            </w:r>
            <w:proofErr w:type="spellEnd"/>
            <w:r w:rsidRPr="009811B8">
              <w:rPr>
                <w:lang w:val="en-US" w:eastAsia="ro-RO"/>
              </w:rPr>
              <w:t xml:space="preserve"> a </w:t>
            </w:r>
            <w:proofErr w:type="spellStart"/>
            <w:r w:rsidRPr="009811B8">
              <w:rPr>
                <w:lang w:val="en-US" w:eastAsia="ro-RO"/>
              </w:rPr>
              <w:t>fost</w:t>
            </w:r>
            <w:proofErr w:type="spellEnd"/>
            <w:r w:rsidRPr="009811B8">
              <w:rPr>
                <w:lang w:val="en-US" w:eastAsia="ro-RO"/>
              </w:rPr>
              <w:t xml:space="preserve"> </w:t>
            </w:r>
            <w:proofErr w:type="spellStart"/>
            <w:r w:rsidRPr="009811B8">
              <w:rPr>
                <w:lang w:val="en-US" w:eastAsia="ro-RO"/>
              </w:rPr>
              <w:t>supus</w:t>
            </w:r>
            <w:proofErr w:type="spellEnd"/>
            <w:r w:rsidRPr="009811B8">
              <w:rPr>
                <w:lang w:val="en-US" w:eastAsia="ro-RO"/>
              </w:rPr>
              <w:t xml:space="preserve"> </w:t>
            </w:r>
            <w:proofErr w:type="spellStart"/>
            <w:r w:rsidRPr="009811B8">
              <w:rPr>
                <w:lang w:val="en-US" w:eastAsia="ro-RO"/>
              </w:rPr>
              <w:t>expertizei</w:t>
            </w:r>
            <w:proofErr w:type="spellEnd"/>
            <w:r w:rsidRPr="009811B8">
              <w:rPr>
                <w:lang w:val="en-US" w:eastAsia="ro-RO"/>
              </w:rPr>
              <w:t xml:space="preserve"> </w:t>
            </w:r>
            <w:proofErr w:type="spellStart"/>
            <w:r w:rsidRPr="009811B8">
              <w:rPr>
                <w:lang w:val="en-US" w:eastAsia="ro-RO"/>
              </w:rPr>
              <w:t>juridice</w:t>
            </w:r>
            <w:proofErr w:type="spellEnd"/>
            <w:r w:rsidRPr="009811B8">
              <w:rPr>
                <w:lang w:val="en-US" w:eastAsia="ro-RO"/>
              </w:rPr>
              <w:t xml:space="preserve"> </w:t>
            </w:r>
            <w:proofErr w:type="spellStart"/>
            <w:r w:rsidRPr="009811B8">
              <w:rPr>
                <w:lang w:val="en-US" w:eastAsia="ro-RO"/>
              </w:rPr>
              <w:t>pentru</w:t>
            </w:r>
            <w:proofErr w:type="spellEnd"/>
            <w:r w:rsidRPr="009811B8">
              <w:rPr>
                <w:lang w:val="en-US" w:eastAsia="ro-RO"/>
              </w:rPr>
              <w:t xml:space="preserve"> </w:t>
            </w:r>
            <w:proofErr w:type="spellStart"/>
            <w:r w:rsidRPr="009811B8">
              <w:rPr>
                <w:lang w:val="en-US" w:eastAsia="ro-RO"/>
              </w:rPr>
              <w:t>corespunderea</w:t>
            </w:r>
            <w:proofErr w:type="spellEnd"/>
            <w:r w:rsidRPr="009811B8">
              <w:rPr>
                <w:lang w:val="en-US" w:eastAsia="ro-RO"/>
              </w:rPr>
              <w:t xml:space="preserve"> </w:t>
            </w:r>
            <w:proofErr w:type="spellStart"/>
            <w:r w:rsidRPr="009811B8">
              <w:rPr>
                <w:lang w:val="en-US" w:eastAsia="ro-RO"/>
              </w:rPr>
              <w:t>normelor</w:t>
            </w:r>
            <w:proofErr w:type="spellEnd"/>
            <w:r w:rsidRPr="009811B8">
              <w:rPr>
                <w:lang w:val="en-US" w:eastAsia="ro-RO"/>
              </w:rPr>
              <w:t xml:space="preserve"> legislative, de </w:t>
            </w:r>
            <w:proofErr w:type="spellStart"/>
            <w:r w:rsidRPr="009811B8">
              <w:rPr>
                <w:lang w:val="en-US" w:eastAsia="ro-RO"/>
              </w:rPr>
              <w:t>către</w:t>
            </w:r>
            <w:proofErr w:type="spellEnd"/>
            <w:r w:rsidRPr="009811B8">
              <w:rPr>
                <w:lang w:val="en-US" w:eastAsia="ro-RO"/>
              </w:rPr>
              <w:t xml:space="preserve"> </w:t>
            </w:r>
            <w:proofErr w:type="spellStart"/>
            <w:r w:rsidRPr="009811B8">
              <w:rPr>
                <w:lang w:val="en-US" w:eastAsia="ro-RO"/>
              </w:rPr>
              <w:t>comisia</w:t>
            </w:r>
            <w:proofErr w:type="spellEnd"/>
            <w:r w:rsidRPr="009811B8">
              <w:rPr>
                <w:lang w:val="en-US" w:eastAsia="ro-RO"/>
              </w:rPr>
              <w:t xml:space="preserve"> de </w:t>
            </w:r>
            <w:proofErr w:type="spellStart"/>
            <w:r w:rsidRPr="009811B8">
              <w:rPr>
                <w:lang w:val="en-US" w:eastAsia="ro-RO"/>
              </w:rPr>
              <w:t>specialitate</w:t>
            </w:r>
            <w:proofErr w:type="spellEnd"/>
            <w:r w:rsidRPr="009811B8">
              <w:rPr>
                <w:lang w:val="en-US" w:eastAsia="ro-RO"/>
              </w:rPr>
              <w:t xml:space="preserve"> </w:t>
            </w:r>
            <w:proofErr w:type="spellStart"/>
            <w:r w:rsidRPr="009811B8">
              <w:rPr>
                <w:lang w:val="en-US" w:eastAsia="ro-RO"/>
              </w:rPr>
              <w:t>și</w:t>
            </w:r>
            <w:proofErr w:type="spellEnd"/>
            <w:r w:rsidRPr="009811B8">
              <w:rPr>
                <w:lang w:val="en-US" w:eastAsia="ro-RO"/>
              </w:rPr>
              <w:t xml:space="preserve"> </w:t>
            </w:r>
            <w:r w:rsidRPr="009811B8">
              <w:rPr>
                <w:sz w:val="22"/>
                <w:szCs w:val="22"/>
                <w:lang w:val="en-US" w:eastAsia="en-US"/>
              </w:rPr>
              <w:t xml:space="preserve">se </w:t>
            </w:r>
            <w:proofErr w:type="spellStart"/>
            <w:r w:rsidRPr="009811B8">
              <w:rPr>
                <w:sz w:val="22"/>
                <w:szCs w:val="22"/>
                <w:lang w:val="en-US" w:eastAsia="en-US"/>
              </w:rPr>
              <w:t>propune</w:t>
            </w:r>
            <w:proofErr w:type="spellEnd"/>
            <w:r w:rsidRPr="009811B8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811B8">
              <w:rPr>
                <w:sz w:val="22"/>
                <w:szCs w:val="22"/>
                <w:lang w:val="en-US" w:eastAsia="en-US"/>
              </w:rPr>
              <w:t>Consiliului</w:t>
            </w:r>
            <w:proofErr w:type="spellEnd"/>
            <w:r w:rsidRPr="009811B8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811B8">
              <w:rPr>
                <w:sz w:val="22"/>
                <w:szCs w:val="22"/>
                <w:lang w:val="en-US" w:eastAsia="en-US"/>
              </w:rPr>
              <w:t>comunal</w:t>
            </w:r>
            <w:proofErr w:type="spellEnd"/>
            <w:r w:rsidRPr="009811B8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811B8">
              <w:rPr>
                <w:sz w:val="22"/>
                <w:szCs w:val="22"/>
                <w:lang w:val="en-US" w:eastAsia="en-US"/>
              </w:rPr>
              <w:t>pentru</w:t>
            </w:r>
            <w:proofErr w:type="spellEnd"/>
            <w:r w:rsidRPr="009811B8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811B8">
              <w:rPr>
                <w:sz w:val="22"/>
                <w:szCs w:val="22"/>
                <w:lang w:val="en-US" w:eastAsia="en-US"/>
              </w:rPr>
              <w:t>examinare</w:t>
            </w:r>
            <w:proofErr w:type="spellEnd"/>
            <w:r w:rsidRPr="009811B8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811B8">
              <w:rPr>
                <w:sz w:val="22"/>
                <w:szCs w:val="22"/>
                <w:lang w:val="en-US" w:eastAsia="en-US"/>
              </w:rPr>
              <w:t>și</w:t>
            </w:r>
            <w:proofErr w:type="spellEnd"/>
            <w:r w:rsidRPr="009811B8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proofErr w:type="gramStart"/>
            <w:r w:rsidRPr="009811B8">
              <w:rPr>
                <w:sz w:val="22"/>
                <w:szCs w:val="22"/>
                <w:lang w:val="en-US" w:eastAsia="en-US"/>
              </w:rPr>
              <w:t>adoptare</w:t>
            </w:r>
            <w:proofErr w:type="spellEnd"/>
            <w:r w:rsidRPr="009811B8">
              <w:rPr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Pr="009811B8">
              <w:rPr>
                <w:sz w:val="22"/>
                <w:szCs w:val="22"/>
                <w:lang w:val="en-US" w:eastAsia="en-US"/>
              </w:rPr>
              <w:t>în</w:t>
            </w:r>
            <w:proofErr w:type="spellEnd"/>
            <w:proofErr w:type="gramEnd"/>
            <w:r w:rsidRPr="009811B8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811B8">
              <w:rPr>
                <w:sz w:val="22"/>
                <w:szCs w:val="22"/>
                <w:lang w:val="en-US" w:eastAsia="en-US"/>
              </w:rPr>
              <w:t>ședință</w:t>
            </w:r>
            <w:proofErr w:type="spellEnd"/>
            <w:r w:rsidRPr="009811B8">
              <w:rPr>
                <w:sz w:val="22"/>
                <w:szCs w:val="22"/>
                <w:lang w:val="en-US" w:eastAsia="en-US"/>
              </w:rPr>
              <w:t>.</w:t>
            </w:r>
          </w:p>
          <w:p w:rsidR="00290501" w:rsidRDefault="00290501" w:rsidP="00290501">
            <w:pPr>
              <w:tabs>
                <w:tab w:val="left" w:pos="884"/>
                <w:tab w:val="left" w:pos="1196"/>
              </w:tabs>
              <w:ind w:right="284"/>
              <w:jc w:val="both"/>
              <w:rPr>
                <w:lang w:val="en-US" w:eastAsia="ro-RO"/>
              </w:rPr>
            </w:pPr>
          </w:p>
        </w:tc>
      </w:tr>
      <w:tr w:rsidR="00725EE0" w:rsidRPr="0030361D" w:rsidTr="00741F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E0" w:rsidRDefault="00535FFF" w:rsidP="00741F1D">
            <w:pPr>
              <w:tabs>
                <w:tab w:val="left" w:pos="884"/>
                <w:tab w:val="left" w:pos="1196"/>
              </w:tabs>
              <w:ind w:right="284"/>
              <w:rPr>
                <w:lang w:val="en-US" w:eastAsia="ro-RO"/>
              </w:rPr>
            </w:pPr>
            <w:r>
              <w:rPr>
                <w:b/>
                <w:lang w:val="en-US" w:eastAsia="ro-RO"/>
              </w:rPr>
              <w:t>7</w:t>
            </w:r>
            <w:r w:rsidR="00725EE0">
              <w:rPr>
                <w:b/>
                <w:lang w:val="en-US" w:eastAsia="ro-RO"/>
              </w:rPr>
              <w:t xml:space="preserve">. </w:t>
            </w:r>
            <w:proofErr w:type="spellStart"/>
            <w:r w:rsidR="00725EE0">
              <w:rPr>
                <w:b/>
                <w:lang w:val="en-US" w:eastAsia="ro-RO"/>
              </w:rPr>
              <w:t>Constatările</w:t>
            </w:r>
            <w:proofErr w:type="spellEnd"/>
            <w:r w:rsidR="00725EE0">
              <w:rPr>
                <w:b/>
                <w:lang w:val="en-US" w:eastAsia="ro-RO"/>
              </w:rPr>
              <w:t xml:space="preserve"> </w:t>
            </w:r>
            <w:proofErr w:type="spellStart"/>
            <w:r w:rsidR="00725EE0">
              <w:rPr>
                <w:b/>
                <w:lang w:val="en-US" w:eastAsia="ro-RO"/>
              </w:rPr>
              <w:t>altor</w:t>
            </w:r>
            <w:proofErr w:type="spellEnd"/>
            <w:r w:rsidR="00725EE0">
              <w:rPr>
                <w:b/>
                <w:lang w:val="en-US" w:eastAsia="ro-RO"/>
              </w:rPr>
              <w:t xml:space="preserve"> </w:t>
            </w:r>
            <w:proofErr w:type="spellStart"/>
            <w:r w:rsidR="00725EE0">
              <w:rPr>
                <w:b/>
                <w:lang w:val="en-US" w:eastAsia="ro-RO"/>
              </w:rPr>
              <w:t>expertize</w:t>
            </w:r>
            <w:proofErr w:type="spellEnd"/>
            <w:r w:rsidR="00725EE0">
              <w:rPr>
                <w:b/>
                <w:lang w:val="en-US" w:eastAsia="ro-RO"/>
              </w:rPr>
              <w:t xml:space="preserve"> </w:t>
            </w:r>
            <w:r w:rsidR="00725EE0">
              <w:rPr>
                <w:lang w:val="en-US" w:eastAsia="ro-RO"/>
              </w:rPr>
              <w:t xml:space="preserve">Nu </w:t>
            </w:r>
            <w:proofErr w:type="spellStart"/>
            <w:r w:rsidR="00725EE0">
              <w:rPr>
                <w:lang w:val="en-US" w:eastAsia="ro-RO"/>
              </w:rPr>
              <w:t>este</w:t>
            </w:r>
            <w:proofErr w:type="spellEnd"/>
            <w:r w:rsidR="00725EE0">
              <w:rPr>
                <w:lang w:val="en-US" w:eastAsia="ro-RO"/>
              </w:rPr>
              <w:t xml:space="preserve"> </w:t>
            </w:r>
            <w:proofErr w:type="spellStart"/>
            <w:r w:rsidR="00725EE0">
              <w:rPr>
                <w:lang w:val="en-US" w:eastAsia="ro-RO"/>
              </w:rPr>
              <w:t>cazul</w:t>
            </w:r>
            <w:proofErr w:type="spellEnd"/>
            <w:r w:rsidR="00290501">
              <w:rPr>
                <w:lang w:val="en-US" w:eastAsia="ro-RO"/>
              </w:rPr>
              <w:t>.</w:t>
            </w:r>
          </w:p>
          <w:p w:rsidR="00290501" w:rsidRDefault="00290501" w:rsidP="00741F1D">
            <w:pPr>
              <w:tabs>
                <w:tab w:val="left" w:pos="884"/>
                <w:tab w:val="left" w:pos="1196"/>
              </w:tabs>
              <w:ind w:right="284"/>
              <w:rPr>
                <w:b/>
                <w:lang w:val="en-US" w:eastAsia="ro-RO"/>
              </w:rPr>
            </w:pPr>
          </w:p>
        </w:tc>
      </w:tr>
    </w:tbl>
    <w:p w:rsidR="00725EE0" w:rsidRDefault="00725EE0" w:rsidP="00725EE0">
      <w:pPr>
        <w:tabs>
          <w:tab w:val="left" w:pos="884"/>
          <w:tab w:val="left" w:pos="1196"/>
        </w:tabs>
        <w:ind w:right="-23"/>
        <w:jc w:val="both"/>
        <w:rPr>
          <w:bCs/>
          <w:vertAlign w:val="superscript"/>
          <w:lang w:val="en-US" w:eastAsia="ro-RO"/>
        </w:rPr>
      </w:pPr>
    </w:p>
    <w:p w:rsidR="00725EE0" w:rsidRDefault="00725EE0" w:rsidP="00725EE0">
      <w:pPr>
        <w:tabs>
          <w:tab w:val="left" w:pos="6682"/>
        </w:tabs>
        <w:rPr>
          <w:b/>
          <w:sz w:val="40"/>
          <w:szCs w:val="40"/>
          <w:lang w:val="en-US"/>
        </w:rPr>
      </w:pPr>
    </w:p>
    <w:p w:rsidR="00725EE0" w:rsidRDefault="00725EE0" w:rsidP="00725EE0">
      <w:pPr>
        <w:rPr>
          <w:rFonts w:ascii="Georgia" w:hAnsi="Georgia"/>
          <w:lang w:val="en-US" w:eastAsia="en-US"/>
        </w:rPr>
      </w:pPr>
      <w:r>
        <w:rPr>
          <w:b/>
          <w:lang w:val="en-US"/>
        </w:rPr>
        <w:t xml:space="preserve">Specialist principal </w:t>
      </w:r>
      <w:proofErr w:type="spellStart"/>
      <w:r>
        <w:rPr>
          <w:b/>
          <w:lang w:val="en-US"/>
        </w:rPr>
        <w:t>în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reglementarea</w:t>
      </w:r>
      <w:proofErr w:type="spellEnd"/>
      <w:r>
        <w:rPr>
          <w:b/>
          <w:lang w:val="en-US"/>
        </w:rPr>
        <w:t xml:space="preserve">                                                                          Ion VOICA</w:t>
      </w:r>
    </w:p>
    <w:p w:rsidR="00725EE0" w:rsidRDefault="00725EE0" w:rsidP="00725EE0">
      <w:pPr>
        <w:rPr>
          <w:rFonts w:ascii="Georgia" w:hAnsi="Georgia"/>
          <w:lang w:val="en-US"/>
        </w:rPr>
      </w:pPr>
      <w:proofErr w:type="spellStart"/>
      <w:proofErr w:type="gramStart"/>
      <w:r>
        <w:rPr>
          <w:b/>
          <w:lang w:val="en-US"/>
        </w:rPr>
        <w:t>regimului</w:t>
      </w:r>
      <w:proofErr w:type="spellEnd"/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funciar</w:t>
      </w:r>
      <w:proofErr w:type="spellEnd"/>
      <w:r>
        <w:rPr>
          <w:b/>
          <w:lang w:val="en-US"/>
        </w:rPr>
        <w:t xml:space="preserve">                                            </w:t>
      </w:r>
    </w:p>
    <w:p w:rsidR="00725EE0" w:rsidRDefault="00725EE0" w:rsidP="00725EE0">
      <w:pPr>
        <w:rPr>
          <w:rFonts w:ascii="Georgia" w:hAnsi="Georgia"/>
          <w:lang w:val="en-US"/>
        </w:rPr>
      </w:pPr>
    </w:p>
    <w:p w:rsidR="00725EE0" w:rsidRDefault="00725EE0" w:rsidP="00725EE0">
      <w:pPr>
        <w:rPr>
          <w:rFonts w:ascii="Georgia" w:hAnsi="Georgia"/>
          <w:lang w:val="en-US"/>
        </w:rPr>
      </w:pPr>
    </w:p>
    <w:p w:rsidR="00725EE0" w:rsidRDefault="00725EE0" w:rsidP="00725EE0">
      <w:pPr>
        <w:rPr>
          <w:rFonts w:ascii="Georgia" w:hAnsi="Georgia"/>
          <w:lang w:val="en-US"/>
        </w:rPr>
      </w:pPr>
    </w:p>
    <w:p w:rsidR="00725EE0" w:rsidRDefault="00725EE0" w:rsidP="00725EE0">
      <w:pPr>
        <w:rPr>
          <w:rFonts w:ascii="Georgia" w:hAnsi="Georgia"/>
          <w:lang w:val="en-US"/>
        </w:rPr>
      </w:pPr>
    </w:p>
    <w:p w:rsidR="00725EE0" w:rsidRDefault="00725EE0" w:rsidP="00725EE0">
      <w:pPr>
        <w:rPr>
          <w:rFonts w:ascii="Georgia" w:hAnsi="Georgia"/>
          <w:lang w:val="en-US"/>
        </w:rPr>
      </w:pPr>
    </w:p>
    <w:p w:rsidR="00725EE0" w:rsidRDefault="00725EE0" w:rsidP="00725EE0">
      <w:pPr>
        <w:rPr>
          <w:rFonts w:ascii="Georgia" w:hAnsi="Georgia"/>
          <w:lang w:val="en-US"/>
        </w:rPr>
      </w:pPr>
    </w:p>
    <w:p w:rsidR="00725EE0" w:rsidRDefault="00725EE0" w:rsidP="00725EE0">
      <w:pPr>
        <w:rPr>
          <w:rFonts w:ascii="Georgia" w:hAnsi="Georgia"/>
          <w:lang w:val="en-US"/>
        </w:rPr>
      </w:pPr>
    </w:p>
    <w:p w:rsidR="00725EE0" w:rsidRDefault="00725EE0" w:rsidP="00725EE0">
      <w:pPr>
        <w:rPr>
          <w:rFonts w:ascii="Georgia" w:hAnsi="Georgia"/>
          <w:lang w:val="en-US"/>
        </w:rPr>
      </w:pPr>
    </w:p>
    <w:p w:rsidR="00725EE0" w:rsidRDefault="00725EE0" w:rsidP="00725EE0">
      <w:pPr>
        <w:rPr>
          <w:rFonts w:ascii="Georgia" w:hAnsi="Georgia"/>
          <w:lang w:val="en-US"/>
        </w:rPr>
      </w:pPr>
    </w:p>
    <w:p w:rsidR="00896E7B" w:rsidRPr="00725EE0" w:rsidRDefault="00896E7B">
      <w:pPr>
        <w:rPr>
          <w:lang w:val="en-US"/>
        </w:rPr>
      </w:pPr>
    </w:p>
    <w:sectPr w:rsidR="00896E7B" w:rsidRPr="00725EE0" w:rsidSect="00223486">
      <w:pgSz w:w="11906" w:h="16838"/>
      <w:pgMar w:top="284" w:right="567" w:bottom="56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A03"/>
    <w:rsid w:val="00164539"/>
    <w:rsid w:val="00173949"/>
    <w:rsid w:val="00223486"/>
    <w:rsid w:val="00290501"/>
    <w:rsid w:val="00427503"/>
    <w:rsid w:val="00492065"/>
    <w:rsid w:val="00535FFF"/>
    <w:rsid w:val="00576D4D"/>
    <w:rsid w:val="00691781"/>
    <w:rsid w:val="00725EE0"/>
    <w:rsid w:val="00896E7B"/>
    <w:rsid w:val="00A27F42"/>
    <w:rsid w:val="00E2725D"/>
    <w:rsid w:val="00ED4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ED4A03"/>
    <w:rPr>
      <w:sz w:val="24"/>
      <w:szCs w:val="24"/>
      <w:lang w:eastAsia="ru-RU"/>
    </w:rPr>
  </w:style>
  <w:style w:type="paragraph" w:styleId="a4">
    <w:name w:val="No Spacing"/>
    <w:link w:val="a3"/>
    <w:qFormat/>
    <w:rsid w:val="00ED4A03"/>
    <w:pPr>
      <w:spacing w:after="0" w:line="240" w:lineRule="auto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4A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A0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234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5</cp:revision>
  <dcterms:created xsi:type="dcterms:W3CDTF">2022-06-23T07:39:00Z</dcterms:created>
  <dcterms:modified xsi:type="dcterms:W3CDTF">2022-07-26T09:36:00Z</dcterms:modified>
</cp:coreProperties>
</file>